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6A3" w14:textId="22BA6D4D" w:rsidR="003A74F5" w:rsidRDefault="003A74F5" w:rsidP="00F90FCC">
      <w:pPr>
        <w:jc w:val="center"/>
        <w:rPr>
          <w:b/>
          <w:bCs/>
          <w:sz w:val="52"/>
          <w:szCs w:val="52"/>
        </w:rPr>
      </w:pPr>
      <w:r w:rsidRPr="0036634D">
        <w:rPr>
          <w:b/>
          <w:bCs/>
          <w:sz w:val="52"/>
          <w:szCs w:val="52"/>
        </w:rPr>
        <w:t xml:space="preserve">NEWTON POPPLEFORD AND HARPFORD </w:t>
      </w:r>
      <w:r w:rsidR="00F90FCC">
        <w:rPr>
          <w:b/>
          <w:bCs/>
          <w:sz w:val="52"/>
          <w:szCs w:val="52"/>
        </w:rPr>
        <w:br/>
      </w:r>
      <w:r w:rsidRPr="0036634D">
        <w:rPr>
          <w:b/>
          <w:bCs/>
          <w:sz w:val="52"/>
          <w:szCs w:val="52"/>
        </w:rPr>
        <w:t>PARISH COUNCIL</w:t>
      </w:r>
    </w:p>
    <w:p w14:paraId="668E48F7" w14:textId="499426E6" w:rsidR="003A74F5" w:rsidRPr="008228B0" w:rsidRDefault="008228B0" w:rsidP="003A74F5">
      <w:pPr>
        <w:pStyle w:val="NoSpacing"/>
        <w:jc w:val="center"/>
        <w:rPr>
          <w:b/>
          <w:bCs/>
          <w:sz w:val="28"/>
          <w:szCs w:val="28"/>
        </w:rPr>
      </w:pPr>
      <w:r w:rsidRPr="008228B0">
        <w:rPr>
          <w:b/>
          <w:bCs/>
          <w:sz w:val="28"/>
          <w:szCs w:val="28"/>
        </w:rPr>
        <w:t xml:space="preserve">Minutes of the Parish Council Finance Committee </w:t>
      </w:r>
      <w:r w:rsidR="009857EF">
        <w:rPr>
          <w:b/>
          <w:bCs/>
          <w:sz w:val="28"/>
          <w:szCs w:val="28"/>
        </w:rPr>
        <w:t>held</w:t>
      </w:r>
      <w:r w:rsidRPr="008228B0">
        <w:rPr>
          <w:b/>
          <w:bCs/>
          <w:sz w:val="28"/>
          <w:szCs w:val="28"/>
        </w:rPr>
        <w:t xml:space="preserve"> at 7.00pm on Monday, 21</w:t>
      </w:r>
      <w:r w:rsidRPr="008228B0">
        <w:rPr>
          <w:b/>
          <w:bCs/>
          <w:sz w:val="28"/>
          <w:szCs w:val="28"/>
          <w:vertAlign w:val="superscript"/>
        </w:rPr>
        <w:t>st</w:t>
      </w:r>
      <w:r w:rsidRPr="008228B0">
        <w:rPr>
          <w:b/>
          <w:bCs/>
          <w:sz w:val="28"/>
          <w:szCs w:val="28"/>
        </w:rPr>
        <w:t xml:space="preserve"> November 2022 at The Pavilion, Back Lane, Newton Poppleford.</w:t>
      </w:r>
    </w:p>
    <w:p w14:paraId="6556ADAA" w14:textId="49513D61" w:rsidR="008228B0" w:rsidRDefault="008228B0" w:rsidP="003A74F5">
      <w:pPr>
        <w:pStyle w:val="NoSpacing"/>
        <w:jc w:val="center"/>
        <w:rPr>
          <w:b/>
          <w:bCs/>
          <w:sz w:val="24"/>
          <w:szCs w:val="24"/>
        </w:rPr>
      </w:pPr>
    </w:p>
    <w:p w14:paraId="4CAC9E49" w14:textId="5E20FD35" w:rsidR="008228B0" w:rsidRPr="008228B0" w:rsidRDefault="008228B0" w:rsidP="008228B0">
      <w:pPr>
        <w:pStyle w:val="NoSpacing"/>
        <w:rPr>
          <w:b/>
          <w:bCs/>
          <w:sz w:val="24"/>
          <w:szCs w:val="24"/>
        </w:rPr>
      </w:pPr>
      <w:r w:rsidRPr="008228B0">
        <w:rPr>
          <w:b/>
          <w:bCs/>
          <w:sz w:val="24"/>
          <w:szCs w:val="24"/>
        </w:rPr>
        <w:t>Present:</w:t>
      </w:r>
    </w:p>
    <w:p w14:paraId="329ECCF8" w14:textId="53D88514" w:rsidR="008228B0" w:rsidRPr="008228B0" w:rsidRDefault="008228B0" w:rsidP="008228B0">
      <w:pPr>
        <w:pStyle w:val="NoSpacing"/>
        <w:rPr>
          <w:b/>
          <w:bCs/>
          <w:sz w:val="24"/>
          <w:szCs w:val="24"/>
        </w:rPr>
      </w:pPr>
      <w:r w:rsidRPr="008228B0">
        <w:rPr>
          <w:b/>
          <w:bCs/>
          <w:sz w:val="24"/>
          <w:szCs w:val="24"/>
        </w:rPr>
        <w:t>Cllrs. Walker (Chair), Burhop, Carpenter, Dalton, Tillotson and Tribble (Q)</w:t>
      </w:r>
    </w:p>
    <w:p w14:paraId="347634E5" w14:textId="1F6BAC6B" w:rsidR="008228B0" w:rsidRPr="008228B0" w:rsidRDefault="008228B0" w:rsidP="008228B0">
      <w:pPr>
        <w:pStyle w:val="NoSpacing"/>
        <w:rPr>
          <w:b/>
          <w:bCs/>
          <w:sz w:val="24"/>
          <w:szCs w:val="24"/>
        </w:rPr>
      </w:pPr>
      <w:r w:rsidRPr="008228B0">
        <w:rPr>
          <w:b/>
          <w:bCs/>
          <w:sz w:val="24"/>
          <w:szCs w:val="24"/>
        </w:rPr>
        <w:t>Jacqui Baldwin, Parish Clerk</w:t>
      </w:r>
    </w:p>
    <w:p w14:paraId="00C240F8" w14:textId="434BA49E" w:rsidR="008228B0" w:rsidRPr="008228B0" w:rsidRDefault="008228B0" w:rsidP="008228B0">
      <w:pPr>
        <w:pStyle w:val="NoSpacing"/>
        <w:rPr>
          <w:b/>
          <w:bCs/>
          <w:sz w:val="24"/>
          <w:szCs w:val="24"/>
        </w:rPr>
      </w:pPr>
      <w:r w:rsidRPr="008228B0">
        <w:rPr>
          <w:b/>
          <w:bCs/>
          <w:sz w:val="24"/>
          <w:szCs w:val="24"/>
        </w:rPr>
        <w:t>There were no members of the public present</w:t>
      </w:r>
    </w:p>
    <w:p w14:paraId="2D11B685" w14:textId="4441146D" w:rsidR="003A74F5" w:rsidRPr="008228B0" w:rsidRDefault="008228B0" w:rsidP="008228B0">
      <w:pPr>
        <w:pStyle w:val="NoSpacing"/>
        <w:rPr>
          <w:b/>
          <w:bCs/>
          <w:sz w:val="24"/>
          <w:szCs w:val="24"/>
        </w:rPr>
      </w:pPr>
      <w:r w:rsidRPr="008228B0">
        <w:rPr>
          <w:b/>
          <w:bCs/>
          <w:sz w:val="24"/>
          <w:szCs w:val="24"/>
        </w:rPr>
        <w:t xml:space="preserve">Prior to the start of the meeting </w:t>
      </w:r>
      <w:r w:rsidR="003A74F5" w:rsidRPr="008228B0">
        <w:rPr>
          <w:b/>
          <w:bCs/>
          <w:sz w:val="24"/>
          <w:szCs w:val="24"/>
        </w:rPr>
        <w:t>Chair outline</w:t>
      </w:r>
      <w:r w:rsidRPr="008228B0">
        <w:rPr>
          <w:b/>
          <w:bCs/>
          <w:sz w:val="24"/>
          <w:szCs w:val="24"/>
        </w:rPr>
        <w:t>d</w:t>
      </w:r>
      <w:r w:rsidR="003A74F5" w:rsidRPr="008228B0">
        <w:rPr>
          <w:b/>
          <w:bCs/>
          <w:sz w:val="24"/>
          <w:szCs w:val="24"/>
        </w:rPr>
        <w:t xml:space="preserve"> Fire Regulations</w:t>
      </w:r>
      <w:r w:rsidR="00E07857" w:rsidRPr="008228B0">
        <w:rPr>
          <w:b/>
          <w:bCs/>
          <w:sz w:val="24"/>
          <w:szCs w:val="24"/>
        </w:rPr>
        <w:t xml:space="preserve"> and </w:t>
      </w:r>
      <w:r w:rsidR="00646B29" w:rsidRPr="008228B0">
        <w:rPr>
          <w:b/>
          <w:bCs/>
          <w:sz w:val="24"/>
          <w:szCs w:val="24"/>
        </w:rPr>
        <w:t>evacuation procedure</w:t>
      </w:r>
    </w:p>
    <w:p w14:paraId="59CAB52D" w14:textId="77777777" w:rsidR="003A74F5" w:rsidRPr="003A74F5" w:rsidRDefault="003A74F5" w:rsidP="003A74F5">
      <w:pPr>
        <w:pStyle w:val="NoSpacing"/>
        <w:jc w:val="center"/>
        <w:rPr>
          <w:b/>
          <w:bCs/>
          <w:sz w:val="24"/>
          <w:szCs w:val="24"/>
        </w:rPr>
      </w:pPr>
    </w:p>
    <w:p w14:paraId="4017C935" w14:textId="4BEDAF30" w:rsidR="003A74F5" w:rsidRPr="00755FB9" w:rsidRDefault="003A74F5">
      <w:pPr>
        <w:rPr>
          <w:b/>
          <w:bCs/>
          <w:sz w:val="24"/>
          <w:szCs w:val="24"/>
        </w:rPr>
      </w:pPr>
    </w:p>
    <w:tbl>
      <w:tblPr>
        <w:tblStyle w:val="GridTable1Light-Accent3"/>
        <w:tblW w:w="0" w:type="auto"/>
        <w:tblLook w:val="04A0" w:firstRow="1" w:lastRow="0" w:firstColumn="1" w:lastColumn="0" w:noHBand="0" w:noVBand="1"/>
      </w:tblPr>
      <w:tblGrid>
        <w:gridCol w:w="1043"/>
        <w:gridCol w:w="364"/>
        <w:gridCol w:w="7944"/>
        <w:gridCol w:w="1105"/>
      </w:tblGrid>
      <w:tr w:rsidR="008228B0" w14:paraId="54F1F517" w14:textId="77777777" w:rsidTr="00822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dxa"/>
          </w:tcPr>
          <w:p w14:paraId="6419C159" w14:textId="77777777" w:rsidR="008228B0" w:rsidRDefault="008228B0">
            <w:pPr>
              <w:rPr>
                <w:sz w:val="24"/>
                <w:szCs w:val="24"/>
              </w:rPr>
            </w:pPr>
          </w:p>
        </w:tc>
        <w:tc>
          <w:tcPr>
            <w:tcW w:w="364" w:type="dxa"/>
          </w:tcPr>
          <w:p w14:paraId="4B1B61B3" w14:textId="77777777" w:rsidR="008228B0" w:rsidRDefault="008228B0">
            <w:pPr>
              <w:cnfStyle w:val="100000000000" w:firstRow="1" w:lastRow="0" w:firstColumn="0" w:lastColumn="0" w:oddVBand="0" w:evenVBand="0" w:oddHBand="0" w:evenHBand="0" w:firstRowFirstColumn="0" w:firstRowLastColumn="0" w:lastRowFirstColumn="0" w:lastRowLastColumn="0"/>
              <w:rPr>
                <w:sz w:val="24"/>
                <w:szCs w:val="24"/>
              </w:rPr>
            </w:pPr>
          </w:p>
        </w:tc>
        <w:tc>
          <w:tcPr>
            <w:tcW w:w="7944" w:type="dxa"/>
          </w:tcPr>
          <w:p w14:paraId="747FFF38" w14:textId="77777777" w:rsidR="008228B0" w:rsidRPr="00377550" w:rsidRDefault="008228B0">
            <w:pPr>
              <w:cnfStyle w:val="100000000000" w:firstRow="1" w:lastRow="0" w:firstColumn="0" w:lastColumn="0" w:oddVBand="0" w:evenVBand="0" w:oddHBand="0" w:evenHBand="0" w:firstRowFirstColumn="0" w:firstRowLastColumn="0" w:lastRowFirstColumn="0" w:lastRowLastColumn="0"/>
              <w:rPr>
                <w:sz w:val="24"/>
                <w:szCs w:val="24"/>
              </w:rPr>
            </w:pPr>
          </w:p>
        </w:tc>
        <w:tc>
          <w:tcPr>
            <w:tcW w:w="1105" w:type="dxa"/>
          </w:tcPr>
          <w:p w14:paraId="6D6EF676" w14:textId="199CB6D9" w:rsidR="008228B0" w:rsidRPr="00377550" w:rsidRDefault="008228B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w:t>
            </w:r>
          </w:p>
        </w:tc>
      </w:tr>
      <w:tr w:rsidR="008228B0" w14:paraId="6B43F8AF" w14:textId="4D6888D6" w:rsidTr="008228B0">
        <w:tc>
          <w:tcPr>
            <w:cnfStyle w:val="001000000000" w:firstRow="0" w:lastRow="0" w:firstColumn="1" w:lastColumn="0" w:oddVBand="0" w:evenVBand="0" w:oddHBand="0" w:evenHBand="0" w:firstRowFirstColumn="0" w:firstRowLastColumn="0" w:lastRowFirstColumn="0" w:lastRowLastColumn="0"/>
            <w:tcW w:w="1043" w:type="dxa"/>
          </w:tcPr>
          <w:p w14:paraId="60B76B5E" w14:textId="13401CF5" w:rsidR="008228B0" w:rsidRDefault="008228B0">
            <w:pPr>
              <w:rPr>
                <w:sz w:val="24"/>
                <w:szCs w:val="24"/>
              </w:rPr>
            </w:pPr>
            <w:r>
              <w:rPr>
                <w:sz w:val="24"/>
                <w:szCs w:val="24"/>
              </w:rPr>
              <w:t>FC22/50</w:t>
            </w:r>
          </w:p>
        </w:tc>
        <w:tc>
          <w:tcPr>
            <w:tcW w:w="364" w:type="dxa"/>
          </w:tcPr>
          <w:p w14:paraId="779EE8E9"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1B5B4B04" w14:textId="77777777" w:rsidR="008228B0" w:rsidRDefault="008228B0">
            <w:pPr>
              <w:cnfStyle w:val="000000000000" w:firstRow="0" w:lastRow="0" w:firstColumn="0" w:lastColumn="0" w:oddVBand="0" w:evenVBand="0" w:oddHBand="0" w:evenHBand="0" w:firstRowFirstColumn="0" w:firstRowLastColumn="0" w:lastRowFirstColumn="0" w:lastRowLastColumn="0"/>
              <w:rPr>
                <w:color w:val="FF0000"/>
                <w:sz w:val="18"/>
                <w:szCs w:val="18"/>
              </w:rPr>
            </w:pPr>
            <w:r w:rsidRPr="00827E14">
              <w:rPr>
                <w:b/>
                <w:bCs/>
                <w:sz w:val="24"/>
                <w:szCs w:val="24"/>
              </w:rPr>
              <w:t>To consider apologies for absence and approve if accepted</w:t>
            </w:r>
            <w:r>
              <w:rPr>
                <w:sz w:val="24"/>
                <w:szCs w:val="24"/>
              </w:rPr>
              <w:t xml:space="preserve"> </w:t>
            </w:r>
            <w:r w:rsidRPr="008B2E4C">
              <w:rPr>
                <w:color w:val="FF0000"/>
                <w:sz w:val="18"/>
                <w:szCs w:val="18"/>
              </w:rPr>
              <w:t>(LGA 1972 S.85(1))</w:t>
            </w:r>
          </w:p>
          <w:p w14:paraId="265A24D6" w14:textId="6FA097FD" w:rsidR="00827E14" w:rsidRPr="00827E14" w:rsidRDefault="00827E1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None received</w:t>
            </w:r>
          </w:p>
        </w:tc>
        <w:tc>
          <w:tcPr>
            <w:tcW w:w="1105" w:type="dxa"/>
          </w:tcPr>
          <w:p w14:paraId="3E566125" w14:textId="77777777" w:rsidR="008228B0" w:rsidRPr="0037755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r>
      <w:tr w:rsidR="008228B0" w14:paraId="3E8C582D" w14:textId="12D99565" w:rsidTr="008228B0">
        <w:tc>
          <w:tcPr>
            <w:cnfStyle w:val="001000000000" w:firstRow="0" w:lastRow="0" w:firstColumn="1" w:lastColumn="0" w:oddVBand="0" w:evenVBand="0" w:oddHBand="0" w:evenHBand="0" w:firstRowFirstColumn="0" w:firstRowLastColumn="0" w:lastRowFirstColumn="0" w:lastRowLastColumn="0"/>
            <w:tcW w:w="1043" w:type="dxa"/>
          </w:tcPr>
          <w:p w14:paraId="29A854B3" w14:textId="77777777" w:rsidR="008228B0" w:rsidRDefault="008228B0">
            <w:pPr>
              <w:rPr>
                <w:sz w:val="24"/>
                <w:szCs w:val="24"/>
              </w:rPr>
            </w:pPr>
          </w:p>
        </w:tc>
        <w:tc>
          <w:tcPr>
            <w:tcW w:w="364" w:type="dxa"/>
          </w:tcPr>
          <w:p w14:paraId="39C62C12"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02958E9A"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c>
          <w:tcPr>
            <w:tcW w:w="1105" w:type="dxa"/>
          </w:tcPr>
          <w:p w14:paraId="40450C13"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r>
      <w:tr w:rsidR="008228B0" w14:paraId="1C79207A" w14:textId="33ECFA36" w:rsidTr="008228B0">
        <w:tc>
          <w:tcPr>
            <w:cnfStyle w:val="001000000000" w:firstRow="0" w:lastRow="0" w:firstColumn="1" w:lastColumn="0" w:oddVBand="0" w:evenVBand="0" w:oddHBand="0" w:evenHBand="0" w:firstRowFirstColumn="0" w:firstRowLastColumn="0" w:lastRowFirstColumn="0" w:lastRowLastColumn="0"/>
            <w:tcW w:w="1043" w:type="dxa"/>
          </w:tcPr>
          <w:p w14:paraId="291F92F7" w14:textId="6E3BB224" w:rsidR="008228B0" w:rsidRDefault="008228B0">
            <w:pPr>
              <w:rPr>
                <w:sz w:val="24"/>
                <w:szCs w:val="24"/>
              </w:rPr>
            </w:pPr>
            <w:r>
              <w:rPr>
                <w:sz w:val="24"/>
                <w:szCs w:val="24"/>
              </w:rPr>
              <w:t>FC22/51</w:t>
            </w:r>
          </w:p>
        </w:tc>
        <w:tc>
          <w:tcPr>
            <w:tcW w:w="364" w:type="dxa"/>
          </w:tcPr>
          <w:p w14:paraId="3B55C554"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647FF8D0" w14:textId="60695D4C" w:rsidR="008228B0" w:rsidRPr="00377550" w:rsidRDefault="008228B0">
            <w:pPr>
              <w:cnfStyle w:val="000000000000" w:firstRow="0" w:lastRow="0" w:firstColumn="0" w:lastColumn="0" w:oddVBand="0" w:evenVBand="0" w:oddHBand="0" w:evenHBand="0" w:firstRowFirstColumn="0" w:firstRowLastColumn="0" w:lastRowFirstColumn="0" w:lastRowLastColumn="0"/>
              <w:rPr>
                <w:b/>
                <w:bCs/>
                <w:sz w:val="24"/>
                <w:szCs w:val="24"/>
              </w:rPr>
            </w:pPr>
            <w:r w:rsidRPr="00377550">
              <w:rPr>
                <w:b/>
                <w:bCs/>
                <w:sz w:val="24"/>
                <w:szCs w:val="24"/>
              </w:rPr>
              <w:t>Declarations of interest from members / Dispensations afforded</w:t>
            </w:r>
          </w:p>
        </w:tc>
        <w:tc>
          <w:tcPr>
            <w:tcW w:w="1105" w:type="dxa"/>
          </w:tcPr>
          <w:p w14:paraId="2547C422" w14:textId="77777777" w:rsidR="008228B0" w:rsidRPr="00377550" w:rsidRDefault="008228B0">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3231FEA9" w14:textId="4D3C1003" w:rsidTr="008228B0">
        <w:tc>
          <w:tcPr>
            <w:cnfStyle w:val="001000000000" w:firstRow="0" w:lastRow="0" w:firstColumn="1" w:lastColumn="0" w:oddVBand="0" w:evenVBand="0" w:oddHBand="0" w:evenHBand="0" w:firstRowFirstColumn="0" w:firstRowLastColumn="0" w:lastRowFirstColumn="0" w:lastRowLastColumn="0"/>
            <w:tcW w:w="1043" w:type="dxa"/>
          </w:tcPr>
          <w:p w14:paraId="6DDFA4C9" w14:textId="77777777" w:rsidR="008228B0" w:rsidRDefault="008228B0">
            <w:pPr>
              <w:rPr>
                <w:sz w:val="24"/>
                <w:szCs w:val="24"/>
              </w:rPr>
            </w:pPr>
          </w:p>
        </w:tc>
        <w:tc>
          <w:tcPr>
            <w:tcW w:w="364" w:type="dxa"/>
          </w:tcPr>
          <w:p w14:paraId="37C1A343"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4AE70D3B"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0"/>
                <w:szCs w:val="20"/>
              </w:rPr>
            </w:pPr>
            <w:r w:rsidRPr="00377550">
              <w:rPr>
                <w:sz w:val="20"/>
                <w:szCs w:val="20"/>
              </w:rPr>
              <w:t>(this does not preclude the duty to declare further interests during the meeting as applicable)</w:t>
            </w:r>
          </w:p>
          <w:p w14:paraId="008FB8EB" w14:textId="77777777" w:rsidR="009857EF" w:rsidRDefault="009857EF">
            <w:pPr>
              <w:cnfStyle w:val="000000000000" w:firstRow="0" w:lastRow="0" w:firstColumn="0" w:lastColumn="0" w:oddVBand="0" w:evenVBand="0" w:oddHBand="0" w:evenHBand="0" w:firstRowFirstColumn="0" w:firstRowLastColumn="0" w:lastRowFirstColumn="0" w:lastRowLastColumn="0"/>
              <w:rPr>
                <w:sz w:val="24"/>
                <w:szCs w:val="24"/>
              </w:rPr>
            </w:pPr>
          </w:p>
          <w:p w14:paraId="0292F7F4" w14:textId="53A51E7E" w:rsidR="008228B0" w:rsidRDefault="00827E14">
            <w:pPr>
              <w:cnfStyle w:val="000000000000" w:firstRow="0" w:lastRow="0" w:firstColumn="0" w:lastColumn="0" w:oddVBand="0" w:evenVBand="0" w:oddHBand="0" w:evenHBand="0" w:firstRowFirstColumn="0" w:firstRowLastColumn="0" w:lastRowFirstColumn="0" w:lastRowLastColumn="0"/>
              <w:rPr>
                <w:sz w:val="24"/>
                <w:szCs w:val="24"/>
              </w:rPr>
            </w:pPr>
            <w:r w:rsidRPr="00827E14">
              <w:rPr>
                <w:sz w:val="24"/>
                <w:szCs w:val="24"/>
              </w:rPr>
              <w:t>Cllr. Burhop declared a pecuniary interest in Agenda item FC22/54A</w:t>
            </w:r>
          </w:p>
          <w:p w14:paraId="1AA11F14" w14:textId="00B6DEEE" w:rsidR="00827E14" w:rsidRPr="00827E14" w:rsidRDefault="00827E14">
            <w:pPr>
              <w:cnfStyle w:val="000000000000" w:firstRow="0" w:lastRow="0" w:firstColumn="0" w:lastColumn="0" w:oddVBand="0" w:evenVBand="0" w:oddHBand="0" w:evenHBand="0" w:firstRowFirstColumn="0" w:firstRowLastColumn="0" w:lastRowFirstColumn="0" w:lastRowLastColumn="0"/>
              <w:rPr>
                <w:sz w:val="24"/>
                <w:szCs w:val="24"/>
              </w:rPr>
            </w:pPr>
          </w:p>
        </w:tc>
        <w:tc>
          <w:tcPr>
            <w:tcW w:w="1105" w:type="dxa"/>
          </w:tcPr>
          <w:p w14:paraId="143F1DC2" w14:textId="77777777" w:rsidR="008228B0" w:rsidRPr="00377550" w:rsidRDefault="008228B0">
            <w:pPr>
              <w:cnfStyle w:val="000000000000" w:firstRow="0" w:lastRow="0" w:firstColumn="0" w:lastColumn="0" w:oddVBand="0" w:evenVBand="0" w:oddHBand="0" w:evenHBand="0" w:firstRowFirstColumn="0" w:firstRowLastColumn="0" w:lastRowFirstColumn="0" w:lastRowLastColumn="0"/>
              <w:rPr>
                <w:sz w:val="20"/>
                <w:szCs w:val="20"/>
              </w:rPr>
            </w:pPr>
          </w:p>
        </w:tc>
      </w:tr>
      <w:tr w:rsidR="008228B0" w14:paraId="106EACA0" w14:textId="546546B6" w:rsidTr="008228B0">
        <w:tc>
          <w:tcPr>
            <w:cnfStyle w:val="001000000000" w:firstRow="0" w:lastRow="0" w:firstColumn="1" w:lastColumn="0" w:oddVBand="0" w:evenVBand="0" w:oddHBand="0" w:evenHBand="0" w:firstRowFirstColumn="0" w:firstRowLastColumn="0" w:lastRowFirstColumn="0" w:lastRowLastColumn="0"/>
            <w:tcW w:w="1043" w:type="dxa"/>
          </w:tcPr>
          <w:p w14:paraId="382DFAFE" w14:textId="741E28B9" w:rsidR="008228B0" w:rsidRDefault="008228B0">
            <w:pPr>
              <w:rPr>
                <w:sz w:val="24"/>
                <w:szCs w:val="24"/>
              </w:rPr>
            </w:pPr>
            <w:r>
              <w:rPr>
                <w:sz w:val="24"/>
                <w:szCs w:val="24"/>
              </w:rPr>
              <w:t>FC22/52</w:t>
            </w:r>
          </w:p>
        </w:tc>
        <w:tc>
          <w:tcPr>
            <w:tcW w:w="364" w:type="dxa"/>
          </w:tcPr>
          <w:p w14:paraId="5702AEA0" w14:textId="77777777" w:rsidR="008228B0" w:rsidRDefault="008228B0">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2D96417D" w14:textId="7846DA7B" w:rsidR="008228B0" w:rsidRDefault="008228B0">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consider and, if thought fit, approve the Minutes of the Finance Committee of the Council held on 17</w:t>
            </w:r>
            <w:r w:rsidRPr="009C763C">
              <w:rPr>
                <w:b/>
                <w:bCs/>
                <w:sz w:val="24"/>
                <w:szCs w:val="24"/>
                <w:vertAlign w:val="superscript"/>
              </w:rPr>
              <w:t>th</w:t>
            </w:r>
            <w:r>
              <w:rPr>
                <w:b/>
                <w:bCs/>
                <w:sz w:val="24"/>
                <w:szCs w:val="24"/>
              </w:rPr>
              <w:t xml:space="preserve"> October 2022 as previously circulated</w:t>
            </w:r>
          </w:p>
          <w:p w14:paraId="08D2F509" w14:textId="77777777" w:rsidR="008228B0" w:rsidRPr="00190D50" w:rsidRDefault="00827E14">
            <w:pP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190D50">
              <w:rPr>
                <w:b/>
                <w:bCs/>
                <w:color w:val="FF0000"/>
                <w:sz w:val="24"/>
                <w:szCs w:val="24"/>
              </w:rPr>
              <w:t>Cllr. Dalton proposed that the Minutes be adopted as a true record of the meeting.  Seconded by Cllr. Carpenter and resolved unanimously.</w:t>
            </w:r>
          </w:p>
          <w:p w14:paraId="200F1A1D" w14:textId="168D7512" w:rsidR="00190D50" w:rsidRDefault="00190D50" w:rsidP="00190D5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There were no Matters Arising from those Minutes not dealt with separately on this agenda.</w:t>
            </w:r>
          </w:p>
          <w:p w14:paraId="1CF2247E" w14:textId="000632AE" w:rsidR="00190D50" w:rsidRPr="00041434" w:rsidRDefault="00190D50">
            <w:pPr>
              <w:cnfStyle w:val="000000000000" w:firstRow="0" w:lastRow="0" w:firstColumn="0" w:lastColumn="0" w:oddVBand="0" w:evenVBand="0" w:oddHBand="0" w:evenHBand="0" w:firstRowFirstColumn="0" w:firstRowLastColumn="0" w:lastRowFirstColumn="0" w:lastRowLastColumn="0"/>
              <w:rPr>
                <w:sz w:val="24"/>
                <w:szCs w:val="24"/>
              </w:rPr>
            </w:pPr>
          </w:p>
        </w:tc>
        <w:tc>
          <w:tcPr>
            <w:tcW w:w="1105" w:type="dxa"/>
          </w:tcPr>
          <w:p w14:paraId="4C56868A" w14:textId="77777777" w:rsidR="008228B0" w:rsidRDefault="008228B0">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6260CC8D" w14:textId="2E742E7B" w:rsidTr="008228B0">
        <w:tc>
          <w:tcPr>
            <w:cnfStyle w:val="001000000000" w:firstRow="0" w:lastRow="0" w:firstColumn="1" w:lastColumn="0" w:oddVBand="0" w:evenVBand="0" w:oddHBand="0" w:evenHBand="0" w:firstRowFirstColumn="0" w:firstRowLastColumn="0" w:lastRowFirstColumn="0" w:lastRowLastColumn="0"/>
            <w:tcW w:w="1043" w:type="dxa"/>
          </w:tcPr>
          <w:p w14:paraId="08693A63" w14:textId="49B165DE" w:rsidR="008228B0" w:rsidRDefault="008228B0" w:rsidP="00007DC6">
            <w:pPr>
              <w:rPr>
                <w:sz w:val="24"/>
                <w:szCs w:val="24"/>
              </w:rPr>
            </w:pPr>
            <w:r>
              <w:rPr>
                <w:sz w:val="24"/>
                <w:szCs w:val="24"/>
              </w:rPr>
              <w:t>FC22/53</w:t>
            </w:r>
          </w:p>
        </w:tc>
        <w:tc>
          <w:tcPr>
            <w:tcW w:w="364" w:type="dxa"/>
          </w:tcPr>
          <w:p w14:paraId="47F1A302"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20351B7D"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sidRPr="00136DDC">
              <w:rPr>
                <w:b/>
                <w:bCs/>
                <w:sz w:val="24"/>
                <w:szCs w:val="24"/>
              </w:rPr>
              <w:t>BUSINESS TO BE CONSIDERED:</w:t>
            </w:r>
          </w:p>
          <w:p w14:paraId="1C0762AA" w14:textId="77735FF4" w:rsidR="008228B0" w:rsidRPr="00136DDC"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105" w:type="dxa"/>
          </w:tcPr>
          <w:p w14:paraId="3A27F010" w14:textId="77777777" w:rsidR="008228B0" w:rsidRPr="00136DDC"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697322F0" w14:textId="29316550" w:rsidTr="008228B0">
        <w:tc>
          <w:tcPr>
            <w:cnfStyle w:val="001000000000" w:firstRow="0" w:lastRow="0" w:firstColumn="1" w:lastColumn="0" w:oddVBand="0" w:evenVBand="0" w:oddHBand="0" w:evenHBand="0" w:firstRowFirstColumn="0" w:firstRowLastColumn="0" w:lastRowFirstColumn="0" w:lastRowLastColumn="0"/>
            <w:tcW w:w="1043" w:type="dxa"/>
          </w:tcPr>
          <w:p w14:paraId="137A34F7" w14:textId="77777777" w:rsidR="008228B0" w:rsidRDefault="008228B0" w:rsidP="00007DC6">
            <w:pPr>
              <w:rPr>
                <w:sz w:val="24"/>
                <w:szCs w:val="24"/>
              </w:rPr>
            </w:pPr>
          </w:p>
        </w:tc>
        <w:tc>
          <w:tcPr>
            <w:tcW w:w="364" w:type="dxa"/>
          </w:tcPr>
          <w:p w14:paraId="524E96C9" w14:textId="14132F91"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p>
        </w:tc>
        <w:tc>
          <w:tcPr>
            <w:tcW w:w="7944" w:type="dxa"/>
          </w:tcPr>
          <w:p w14:paraId="11F7B339"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review Annual Firework Event held on 4</w:t>
            </w:r>
            <w:r w:rsidRPr="00071E6A">
              <w:rPr>
                <w:b/>
                <w:bCs/>
                <w:sz w:val="24"/>
                <w:szCs w:val="24"/>
                <w:vertAlign w:val="superscript"/>
              </w:rPr>
              <w:t>th</w:t>
            </w:r>
            <w:r>
              <w:rPr>
                <w:b/>
                <w:bCs/>
                <w:sz w:val="24"/>
                <w:szCs w:val="24"/>
              </w:rPr>
              <w:t xml:space="preserve"> November 2022:</w:t>
            </w:r>
          </w:p>
          <w:p w14:paraId="6DDFFDA2" w14:textId="4E353B05" w:rsidR="008228B0" w:rsidRDefault="008228B0" w:rsidP="00071E6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Financial Assessment</w:t>
            </w:r>
          </w:p>
          <w:p w14:paraId="6B25FBB1" w14:textId="0343288C" w:rsidR="00190D50" w:rsidRPr="00190D50" w:rsidRDefault="00190D50" w:rsidP="00190D50">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190D50">
              <w:rPr>
                <w:sz w:val="24"/>
                <w:szCs w:val="24"/>
              </w:rPr>
              <w:t xml:space="preserve">Councillors noted the financial report on this event </w:t>
            </w:r>
            <w:r>
              <w:rPr>
                <w:sz w:val="24"/>
                <w:szCs w:val="24"/>
              </w:rPr>
              <w:t>showin</w:t>
            </w:r>
            <w:r w:rsidR="00E84660">
              <w:rPr>
                <w:sz w:val="24"/>
                <w:szCs w:val="24"/>
              </w:rPr>
              <w:t>g</w:t>
            </w:r>
            <w:r w:rsidRPr="00190D50">
              <w:rPr>
                <w:sz w:val="24"/>
                <w:szCs w:val="24"/>
              </w:rPr>
              <w:t xml:space="preserve"> a deficit of £827.  It was agreed that, in view of the reduced ticket sales, this was a reasonable </w:t>
            </w:r>
            <w:r w:rsidR="009857EF">
              <w:rPr>
                <w:sz w:val="24"/>
                <w:szCs w:val="24"/>
              </w:rPr>
              <w:t>outcome</w:t>
            </w:r>
            <w:r w:rsidRPr="00190D50">
              <w:rPr>
                <w:sz w:val="24"/>
                <w:szCs w:val="24"/>
              </w:rPr>
              <w:t xml:space="preserve">.  The deficit to be deducted from Event reserves.  </w:t>
            </w:r>
          </w:p>
          <w:p w14:paraId="738A8A3C" w14:textId="552A4157" w:rsidR="00190D50" w:rsidRDefault="00190D50" w:rsidP="00190D50">
            <w:pPr>
              <w:pStyle w:val="ListParagraph"/>
              <w:ind w:left="1080"/>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190D50">
              <w:rPr>
                <w:b/>
                <w:bCs/>
                <w:color w:val="7030A0"/>
                <w:sz w:val="24"/>
                <w:szCs w:val="24"/>
              </w:rPr>
              <w:t>Clerk to note and action</w:t>
            </w:r>
          </w:p>
          <w:p w14:paraId="511985FD" w14:textId="58CA8F14" w:rsidR="00E84660" w:rsidRPr="00E84660" w:rsidRDefault="00E84660" w:rsidP="00190D50">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E84660">
              <w:rPr>
                <w:sz w:val="24"/>
                <w:szCs w:val="24"/>
              </w:rPr>
              <w:t>Chair offered a vote of thanks to Cllr. Burhop for his efforts in organising this event</w:t>
            </w:r>
            <w:r>
              <w:rPr>
                <w:sz w:val="24"/>
                <w:szCs w:val="24"/>
              </w:rPr>
              <w:t>.</w:t>
            </w:r>
          </w:p>
          <w:p w14:paraId="63BF278F" w14:textId="1D9A317E" w:rsidR="008228B0" w:rsidRDefault="008228B0" w:rsidP="00071E6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Future</w:t>
            </w:r>
            <w:r w:rsidR="00190D50">
              <w:rPr>
                <w:b/>
                <w:bCs/>
                <w:sz w:val="24"/>
                <w:szCs w:val="24"/>
              </w:rPr>
              <w:t xml:space="preserve"> </w:t>
            </w:r>
            <w:r>
              <w:rPr>
                <w:b/>
                <w:bCs/>
                <w:sz w:val="24"/>
                <w:szCs w:val="24"/>
              </w:rPr>
              <w:t>Event planning consideration</w:t>
            </w:r>
            <w:r w:rsidR="00E84660">
              <w:rPr>
                <w:b/>
                <w:bCs/>
                <w:sz w:val="24"/>
                <w:szCs w:val="24"/>
              </w:rPr>
              <w:t>s</w:t>
            </w:r>
            <w:r w:rsidRPr="00071E6A">
              <w:rPr>
                <w:b/>
                <w:bCs/>
                <w:sz w:val="24"/>
                <w:szCs w:val="24"/>
              </w:rPr>
              <w:t xml:space="preserve"> </w:t>
            </w:r>
          </w:p>
          <w:p w14:paraId="3D163FF2" w14:textId="50BCFB2B" w:rsidR="00E84660" w:rsidRDefault="007120EA" w:rsidP="00190D50">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Feedback received had been very positive and it was agreed to hold another Fireworks event in 202</w:t>
            </w:r>
            <w:r w:rsidR="009857EF">
              <w:rPr>
                <w:sz w:val="24"/>
                <w:szCs w:val="24"/>
              </w:rPr>
              <w:t>3</w:t>
            </w:r>
            <w:r>
              <w:rPr>
                <w:sz w:val="24"/>
                <w:szCs w:val="24"/>
              </w:rPr>
              <w:t xml:space="preserve">.  </w:t>
            </w:r>
            <w:r w:rsidR="00190D50" w:rsidRPr="00190D50">
              <w:rPr>
                <w:sz w:val="24"/>
                <w:szCs w:val="24"/>
              </w:rPr>
              <w:t>Cllr. Burhop asked whether Councillors wished to consider increasing the ticket price</w:t>
            </w:r>
            <w:r w:rsidR="009857EF">
              <w:rPr>
                <w:sz w:val="24"/>
                <w:szCs w:val="24"/>
              </w:rPr>
              <w:t xml:space="preserve"> next year</w:t>
            </w:r>
            <w:r w:rsidR="00190D50" w:rsidRPr="00190D50">
              <w:rPr>
                <w:sz w:val="24"/>
                <w:szCs w:val="24"/>
              </w:rPr>
              <w:t>.  Councillors felt that th</w:t>
            </w:r>
            <w:r w:rsidR="00E84660">
              <w:rPr>
                <w:sz w:val="24"/>
                <w:szCs w:val="24"/>
              </w:rPr>
              <w:t xml:space="preserve">is </w:t>
            </w:r>
            <w:r>
              <w:rPr>
                <w:sz w:val="24"/>
                <w:szCs w:val="24"/>
              </w:rPr>
              <w:t>wa</w:t>
            </w:r>
            <w:r w:rsidR="00190D50" w:rsidRPr="00190D50">
              <w:rPr>
                <w:sz w:val="24"/>
                <w:szCs w:val="24"/>
              </w:rPr>
              <w:t xml:space="preserve">s an important community event in </w:t>
            </w:r>
            <w:r w:rsidR="00190D50" w:rsidRPr="00190D50">
              <w:rPr>
                <w:sz w:val="24"/>
                <w:szCs w:val="24"/>
              </w:rPr>
              <w:lastRenderedPageBreak/>
              <w:t>which all generations could participate</w:t>
            </w:r>
            <w:r w:rsidR="00E84660">
              <w:rPr>
                <w:sz w:val="24"/>
                <w:szCs w:val="24"/>
              </w:rPr>
              <w:t>,</w:t>
            </w:r>
            <w:r w:rsidR="00190D50" w:rsidRPr="00190D50">
              <w:rPr>
                <w:sz w:val="24"/>
                <w:szCs w:val="24"/>
              </w:rPr>
              <w:t xml:space="preserve"> </w:t>
            </w:r>
            <w:r>
              <w:rPr>
                <w:sz w:val="24"/>
                <w:szCs w:val="24"/>
              </w:rPr>
              <w:t xml:space="preserve">it </w:t>
            </w:r>
            <w:r w:rsidR="00190D50" w:rsidRPr="00190D50">
              <w:rPr>
                <w:sz w:val="24"/>
                <w:szCs w:val="24"/>
              </w:rPr>
              <w:t xml:space="preserve">creates goodwill in the parish and is very much appreciated.  </w:t>
            </w:r>
            <w:r w:rsidR="00190D50">
              <w:rPr>
                <w:sz w:val="24"/>
                <w:szCs w:val="24"/>
              </w:rPr>
              <w:t xml:space="preserve">Efforts should be made to increase ticket sales rather than increase prices which </w:t>
            </w:r>
            <w:r>
              <w:rPr>
                <w:sz w:val="24"/>
                <w:szCs w:val="24"/>
              </w:rPr>
              <w:t>may</w:t>
            </w:r>
            <w:r w:rsidR="00190D50">
              <w:rPr>
                <w:sz w:val="24"/>
                <w:szCs w:val="24"/>
              </w:rPr>
              <w:t xml:space="preserve"> </w:t>
            </w:r>
            <w:r>
              <w:rPr>
                <w:sz w:val="24"/>
                <w:szCs w:val="24"/>
              </w:rPr>
              <w:t>deter attendance.</w:t>
            </w:r>
          </w:p>
          <w:p w14:paraId="7E0C9735" w14:textId="695F87A2" w:rsidR="00E84660" w:rsidRDefault="00E84660" w:rsidP="00190D50">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It was agreed that, in view of Council’s financial situation, every effort should be made to ensure that future parish events do not run at a deficit.  </w:t>
            </w:r>
            <w:r w:rsidR="007120EA">
              <w:rPr>
                <w:sz w:val="24"/>
                <w:szCs w:val="24"/>
              </w:rPr>
              <w:t>Celebration of the King’s Coronation in May 2023 to be placed on the agenda for discussion by Council in November.</w:t>
            </w:r>
            <w:r>
              <w:rPr>
                <w:sz w:val="24"/>
                <w:szCs w:val="24"/>
              </w:rPr>
              <w:t xml:space="preserve">  </w:t>
            </w:r>
            <w:r w:rsidR="00190D50">
              <w:rPr>
                <w:sz w:val="24"/>
                <w:szCs w:val="24"/>
              </w:rPr>
              <w:t xml:space="preserve">  </w:t>
            </w:r>
          </w:p>
          <w:p w14:paraId="024DEA51" w14:textId="77777777" w:rsidR="007120EA" w:rsidRPr="007120EA" w:rsidRDefault="007120EA" w:rsidP="00190D50">
            <w:pPr>
              <w:pStyle w:val="ListParagraph"/>
              <w:ind w:left="1080"/>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7120EA">
              <w:rPr>
                <w:b/>
                <w:bCs/>
                <w:color w:val="7030A0"/>
                <w:sz w:val="24"/>
                <w:szCs w:val="24"/>
              </w:rPr>
              <w:t>Clerk to note and action</w:t>
            </w:r>
          </w:p>
          <w:p w14:paraId="2BFB798F" w14:textId="6FC20BDC" w:rsidR="00190D50" w:rsidRPr="00190D50" w:rsidRDefault="00190D50" w:rsidP="00190D50">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190D50">
              <w:rPr>
                <w:sz w:val="24"/>
                <w:szCs w:val="24"/>
              </w:rPr>
              <w:t xml:space="preserve"> </w:t>
            </w:r>
          </w:p>
        </w:tc>
        <w:tc>
          <w:tcPr>
            <w:tcW w:w="1105" w:type="dxa"/>
          </w:tcPr>
          <w:p w14:paraId="73B4042C"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144AAD8"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4AF37FD"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55B18B5"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89FDA92"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81F6780"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7B7D2359"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9857EF">
              <w:rPr>
                <w:b/>
                <w:bCs/>
                <w:color w:val="7030A0"/>
                <w:sz w:val="24"/>
                <w:szCs w:val="24"/>
              </w:rPr>
              <w:t>Clerk</w:t>
            </w:r>
          </w:p>
          <w:p w14:paraId="5149159F"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59946C4D"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0E1E8A53"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48716AD9"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67B345DD"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106EC978"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2DA69028"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7D2615AA"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36FF7E58"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1E698E79"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4BE17043"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6E15618D"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1A263782"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055F8386"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49E50FC9"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67087D2F" w14:textId="690E5AE8"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sz w:val="24"/>
                <w:szCs w:val="24"/>
              </w:rPr>
            </w:pPr>
            <w:r>
              <w:rPr>
                <w:b/>
                <w:bCs/>
                <w:color w:val="7030A0"/>
                <w:sz w:val="24"/>
                <w:szCs w:val="24"/>
              </w:rPr>
              <w:t>Clerk</w:t>
            </w:r>
          </w:p>
        </w:tc>
      </w:tr>
      <w:tr w:rsidR="008228B0" w14:paraId="7E624EEC" w14:textId="4BB76D15" w:rsidTr="008228B0">
        <w:tc>
          <w:tcPr>
            <w:cnfStyle w:val="001000000000" w:firstRow="0" w:lastRow="0" w:firstColumn="1" w:lastColumn="0" w:oddVBand="0" w:evenVBand="0" w:oddHBand="0" w:evenHBand="0" w:firstRowFirstColumn="0" w:firstRowLastColumn="0" w:lastRowFirstColumn="0" w:lastRowLastColumn="0"/>
            <w:tcW w:w="1043" w:type="dxa"/>
          </w:tcPr>
          <w:p w14:paraId="0547D3F1" w14:textId="77777777" w:rsidR="008228B0" w:rsidRDefault="008228B0" w:rsidP="00007DC6">
            <w:pPr>
              <w:rPr>
                <w:sz w:val="24"/>
                <w:szCs w:val="24"/>
              </w:rPr>
            </w:pPr>
          </w:p>
        </w:tc>
        <w:tc>
          <w:tcPr>
            <w:tcW w:w="364" w:type="dxa"/>
          </w:tcPr>
          <w:p w14:paraId="2F9A860A" w14:textId="116EFE0C"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w:t>
            </w:r>
          </w:p>
        </w:tc>
        <w:tc>
          <w:tcPr>
            <w:tcW w:w="7944" w:type="dxa"/>
          </w:tcPr>
          <w:p w14:paraId="0E4CC56E" w14:textId="766140AE" w:rsidR="007120EA"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consider request for grant assistance – NP </w:t>
            </w:r>
            <w:r w:rsidR="007120EA">
              <w:rPr>
                <w:b/>
                <w:bCs/>
                <w:sz w:val="24"/>
                <w:szCs w:val="24"/>
              </w:rPr>
              <w:t xml:space="preserve">Senior Citizens </w:t>
            </w:r>
            <w:r>
              <w:rPr>
                <w:b/>
                <w:bCs/>
                <w:sz w:val="24"/>
                <w:szCs w:val="24"/>
              </w:rPr>
              <w:t>Christmas Afternoon Tea</w:t>
            </w:r>
          </w:p>
          <w:p w14:paraId="59C1C5B7" w14:textId="77777777" w:rsidR="008228B0" w:rsidRDefault="007120EA" w:rsidP="00007DC6">
            <w:pPr>
              <w:cnfStyle w:val="000000000000" w:firstRow="0" w:lastRow="0" w:firstColumn="0" w:lastColumn="0" w:oddVBand="0" w:evenVBand="0" w:oddHBand="0" w:evenHBand="0" w:firstRowFirstColumn="0" w:firstRowLastColumn="0" w:lastRowFirstColumn="0" w:lastRowLastColumn="0"/>
              <w:rPr>
                <w:sz w:val="24"/>
                <w:szCs w:val="24"/>
              </w:rPr>
            </w:pPr>
            <w:r w:rsidRPr="007120EA">
              <w:rPr>
                <w:sz w:val="24"/>
                <w:szCs w:val="24"/>
              </w:rPr>
              <w:t xml:space="preserve">This request </w:t>
            </w:r>
            <w:r>
              <w:rPr>
                <w:sz w:val="24"/>
                <w:szCs w:val="24"/>
              </w:rPr>
              <w:t xml:space="preserve">for grant assistance </w:t>
            </w:r>
            <w:r w:rsidRPr="007120EA">
              <w:rPr>
                <w:sz w:val="24"/>
                <w:szCs w:val="24"/>
              </w:rPr>
              <w:t>was withdrawn by Cllr. Dalton</w:t>
            </w:r>
            <w:r>
              <w:rPr>
                <w:sz w:val="24"/>
                <w:szCs w:val="24"/>
              </w:rPr>
              <w:t>.</w:t>
            </w:r>
          </w:p>
          <w:p w14:paraId="5614FE08" w14:textId="7857C231" w:rsidR="007120EA" w:rsidRPr="007120EA" w:rsidRDefault="007120EA"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1105" w:type="dxa"/>
          </w:tcPr>
          <w:p w14:paraId="56E0A5E1"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369B9A36" w14:textId="03488E1F" w:rsidTr="008228B0">
        <w:tc>
          <w:tcPr>
            <w:cnfStyle w:val="001000000000" w:firstRow="0" w:lastRow="0" w:firstColumn="1" w:lastColumn="0" w:oddVBand="0" w:evenVBand="0" w:oddHBand="0" w:evenHBand="0" w:firstRowFirstColumn="0" w:firstRowLastColumn="0" w:lastRowFirstColumn="0" w:lastRowLastColumn="0"/>
            <w:tcW w:w="1043" w:type="dxa"/>
          </w:tcPr>
          <w:p w14:paraId="16EE2359" w14:textId="77777777" w:rsidR="008228B0" w:rsidRDefault="008228B0" w:rsidP="00007DC6">
            <w:pPr>
              <w:rPr>
                <w:sz w:val="24"/>
                <w:szCs w:val="24"/>
              </w:rPr>
            </w:pPr>
          </w:p>
        </w:tc>
        <w:tc>
          <w:tcPr>
            <w:tcW w:w="364" w:type="dxa"/>
          </w:tcPr>
          <w:p w14:paraId="48CEDA52" w14:textId="3DE4872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p>
        </w:tc>
        <w:tc>
          <w:tcPr>
            <w:tcW w:w="7944" w:type="dxa"/>
          </w:tcPr>
          <w:p w14:paraId="283B9FC3"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receive an update on matters pertaining to the Public WC.</w:t>
            </w:r>
          </w:p>
          <w:p w14:paraId="75B33675" w14:textId="77777777" w:rsidR="007120EA" w:rsidRDefault="007120EA" w:rsidP="00007DC6">
            <w:pPr>
              <w:cnfStyle w:val="000000000000" w:firstRow="0" w:lastRow="0" w:firstColumn="0" w:lastColumn="0" w:oddVBand="0" w:evenVBand="0" w:oddHBand="0" w:evenHBand="0" w:firstRowFirstColumn="0" w:firstRowLastColumn="0" w:lastRowFirstColumn="0" w:lastRowLastColumn="0"/>
              <w:rPr>
                <w:sz w:val="24"/>
                <w:szCs w:val="24"/>
              </w:rPr>
            </w:pPr>
            <w:r w:rsidRPr="007120EA">
              <w:rPr>
                <w:sz w:val="24"/>
                <w:szCs w:val="24"/>
              </w:rPr>
              <w:t>It was noted that the new cleaning contractor will commence on 1</w:t>
            </w:r>
            <w:r w:rsidRPr="007120EA">
              <w:rPr>
                <w:sz w:val="24"/>
                <w:szCs w:val="24"/>
                <w:vertAlign w:val="superscript"/>
              </w:rPr>
              <w:t>st</w:t>
            </w:r>
            <w:r w:rsidRPr="007120EA">
              <w:rPr>
                <w:sz w:val="24"/>
                <w:szCs w:val="24"/>
              </w:rPr>
              <w:t xml:space="preserve"> December. </w:t>
            </w:r>
          </w:p>
          <w:p w14:paraId="429A5AD6" w14:textId="79CAD751" w:rsidR="007120EA" w:rsidRPr="007120EA" w:rsidRDefault="007120EA" w:rsidP="00007DC6">
            <w:pPr>
              <w:cnfStyle w:val="000000000000" w:firstRow="0" w:lastRow="0" w:firstColumn="0" w:lastColumn="0" w:oddVBand="0" w:evenVBand="0" w:oddHBand="0" w:evenHBand="0" w:firstRowFirstColumn="0" w:firstRowLastColumn="0" w:lastRowFirstColumn="0" w:lastRowLastColumn="0"/>
              <w:rPr>
                <w:sz w:val="24"/>
                <w:szCs w:val="24"/>
              </w:rPr>
            </w:pPr>
            <w:r w:rsidRPr="007120EA">
              <w:rPr>
                <w:sz w:val="24"/>
                <w:szCs w:val="24"/>
              </w:rPr>
              <w:t xml:space="preserve"> </w:t>
            </w:r>
          </w:p>
        </w:tc>
        <w:tc>
          <w:tcPr>
            <w:tcW w:w="1105" w:type="dxa"/>
          </w:tcPr>
          <w:p w14:paraId="1180E586"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18B9C59A" w14:textId="18F20A3E" w:rsidTr="008228B0">
        <w:tc>
          <w:tcPr>
            <w:cnfStyle w:val="001000000000" w:firstRow="0" w:lastRow="0" w:firstColumn="1" w:lastColumn="0" w:oddVBand="0" w:evenVBand="0" w:oddHBand="0" w:evenHBand="0" w:firstRowFirstColumn="0" w:firstRowLastColumn="0" w:lastRowFirstColumn="0" w:lastRowLastColumn="0"/>
            <w:tcW w:w="1043" w:type="dxa"/>
          </w:tcPr>
          <w:p w14:paraId="430F3DBD" w14:textId="77777777" w:rsidR="008228B0" w:rsidRDefault="008228B0" w:rsidP="00007DC6">
            <w:pPr>
              <w:rPr>
                <w:sz w:val="24"/>
                <w:szCs w:val="24"/>
              </w:rPr>
            </w:pPr>
          </w:p>
        </w:tc>
        <w:tc>
          <w:tcPr>
            <w:tcW w:w="364" w:type="dxa"/>
          </w:tcPr>
          <w:p w14:paraId="3AC063BC" w14:textId="29DE6DA1"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w:t>
            </w:r>
          </w:p>
        </w:tc>
        <w:tc>
          <w:tcPr>
            <w:tcW w:w="7944" w:type="dxa"/>
          </w:tcPr>
          <w:p w14:paraId="32B2D5EF" w14:textId="0FC47E3B" w:rsidR="008228B0" w:rsidRDefault="008228B0" w:rsidP="00071E6A">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consider matters pertaining to the new Multi-Use Games Area:</w:t>
            </w:r>
          </w:p>
          <w:p w14:paraId="7184B8C3" w14:textId="773D2667" w:rsidR="008228B0" w:rsidRDefault="008228B0" w:rsidP="00E44E1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Completion timetable and payment arrangements</w:t>
            </w:r>
          </w:p>
          <w:p w14:paraId="7FF74004" w14:textId="4B5AA271" w:rsidR="007120EA" w:rsidRPr="007120EA" w:rsidRDefault="007120EA" w:rsidP="007120EA">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7120EA">
              <w:rPr>
                <w:sz w:val="24"/>
                <w:szCs w:val="24"/>
              </w:rPr>
              <w:t>Clerk advised that the project is scheduled to complete week ending 28</w:t>
            </w:r>
            <w:r w:rsidRPr="007120EA">
              <w:rPr>
                <w:sz w:val="24"/>
                <w:szCs w:val="24"/>
                <w:vertAlign w:val="superscript"/>
              </w:rPr>
              <w:t>th</w:t>
            </w:r>
            <w:r w:rsidRPr="007120EA">
              <w:rPr>
                <w:sz w:val="24"/>
                <w:szCs w:val="24"/>
              </w:rPr>
              <w:t xml:space="preserve"> November.  </w:t>
            </w:r>
          </w:p>
          <w:p w14:paraId="7648FA0B" w14:textId="6F16A702" w:rsidR="008228B0" w:rsidRDefault="008228B0" w:rsidP="00E44E1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Licence Agreement between NPPFF and NPHPC</w:t>
            </w:r>
          </w:p>
          <w:p w14:paraId="5311EF63" w14:textId="354BF0AA" w:rsidR="007120EA" w:rsidRPr="00AD3DED" w:rsidRDefault="007120EA" w:rsidP="007120EA">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AD3DED">
              <w:rPr>
                <w:sz w:val="24"/>
                <w:szCs w:val="24"/>
              </w:rPr>
              <w:t>Cllrs. considered whether Council should pay a Licence Fee for use of the</w:t>
            </w:r>
            <w:r w:rsidR="009857EF">
              <w:rPr>
                <w:sz w:val="24"/>
                <w:szCs w:val="24"/>
              </w:rPr>
              <w:t xml:space="preserve"> NPPFF</w:t>
            </w:r>
            <w:r w:rsidRPr="00AD3DED">
              <w:rPr>
                <w:sz w:val="24"/>
                <w:szCs w:val="24"/>
              </w:rPr>
              <w:t xml:space="preserve"> land on which the MUGA in installed.  </w:t>
            </w:r>
            <w:r w:rsidR="00AD3DED">
              <w:rPr>
                <w:sz w:val="24"/>
                <w:szCs w:val="24"/>
              </w:rPr>
              <w:t xml:space="preserve">It was agreed that, as the MUGA will be a public amenity open to all, this was unnecessary.  </w:t>
            </w:r>
          </w:p>
          <w:p w14:paraId="297B0FD8" w14:textId="70BA814C" w:rsidR="008228B0" w:rsidRDefault="008228B0" w:rsidP="00E44E1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Hire charges</w:t>
            </w:r>
          </w:p>
          <w:p w14:paraId="4DAEADF0" w14:textId="4ECC078C" w:rsidR="00AD3DED" w:rsidRDefault="00AD3DED" w:rsidP="00AD3DED">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AD3DED">
              <w:rPr>
                <w:sz w:val="24"/>
                <w:szCs w:val="24"/>
              </w:rPr>
              <w:t xml:space="preserve">Cllr. Tribble noted that enquiries are already being received from potential hirers and it would be helpful to know when the facility will open and what </w:t>
            </w:r>
            <w:r>
              <w:rPr>
                <w:sz w:val="24"/>
                <w:szCs w:val="24"/>
              </w:rPr>
              <w:t>the hire charges should be</w:t>
            </w:r>
            <w:r w:rsidRPr="00AD3DED">
              <w:rPr>
                <w:sz w:val="24"/>
                <w:szCs w:val="24"/>
              </w:rPr>
              <w:t>.</w:t>
            </w:r>
          </w:p>
          <w:p w14:paraId="40153722" w14:textId="65B43723" w:rsidR="0039346E" w:rsidRDefault="00AD3DED" w:rsidP="00AD3DED">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9857EF">
              <w:rPr>
                <w:b/>
                <w:bCs/>
                <w:color w:val="FF0000"/>
                <w:sz w:val="24"/>
                <w:szCs w:val="24"/>
              </w:rPr>
              <w:t xml:space="preserve">Cllr. Burhop proposed that the off-peak hire charge should be £10 per hour with a peak time hire charge of £20 per hour.  Weekends and Summer evenings </w:t>
            </w:r>
            <w:r w:rsidR="0001374B" w:rsidRPr="009857EF">
              <w:rPr>
                <w:b/>
                <w:bCs/>
                <w:color w:val="FF0000"/>
                <w:sz w:val="24"/>
                <w:szCs w:val="24"/>
              </w:rPr>
              <w:t>to</w:t>
            </w:r>
            <w:r w:rsidRPr="009857EF">
              <w:rPr>
                <w:b/>
                <w:bCs/>
                <w:color w:val="FF0000"/>
                <w:sz w:val="24"/>
                <w:szCs w:val="24"/>
              </w:rPr>
              <w:t xml:space="preserve"> be charged at the peak rate. </w:t>
            </w:r>
            <w:r w:rsidR="0039346E">
              <w:rPr>
                <w:sz w:val="24"/>
                <w:szCs w:val="24"/>
              </w:rPr>
              <w:t>Peak times could be extended if floodlights are installed in future.</w:t>
            </w:r>
          </w:p>
          <w:p w14:paraId="3B1515AF" w14:textId="70274377" w:rsidR="00BF774C" w:rsidRDefault="0039346E" w:rsidP="00BF774C">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amenity would be freely accessible at any time when not pre-booked</w:t>
            </w:r>
            <w:r w:rsidR="00BF774C">
              <w:rPr>
                <w:sz w:val="24"/>
                <w:szCs w:val="24"/>
              </w:rPr>
              <w:t xml:space="preserve"> and this will be made clear through signage</w:t>
            </w:r>
            <w:r>
              <w:rPr>
                <w:sz w:val="24"/>
                <w:szCs w:val="24"/>
              </w:rPr>
              <w:t xml:space="preserve">.   </w:t>
            </w:r>
            <w:r w:rsidRPr="0039346E">
              <w:rPr>
                <w:sz w:val="24"/>
                <w:szCs w:val="24"/>
              </w:rPr>
              <w:t xml:space="preserve">Cllr. Dalton </w:t>
            </w:r>
            <w:r w:rsidR="00BF774C">
              <w:rPr>
                <w:sz w:val="24"/>
                <w:szCs w:val="24"/>
              </w:rPr>
              <w:t>requested</w:t>
            </w:r>
            <w:r w:rsidRPr="0039346E">
              <w:rPr>
                <w:sz w:val="24"/>
                <w:szCs w:val="24"/>
              </w:rPr>
              <w:t xml:space="preserve"> </w:t>
            </w:r>
            <w:r w:rsidR="00BF774C">
              <w:rPr>
                <w:sz w:val="24"/>
                <w:szCs w:val="24"/>
              </w:rPr>
              <w:t xml:space="preserve">that there be </w:t>
            </w:r>
            <w:r w:rsidRPr="0039346E">
              <w:rPr>
                <w:sz w:val="24"/>
                <w:szCs w:val="24"/>
              </w:rPr>
              <w:t>designated periods in which the amenity w</w:t>
            </w:r>
            <w:r w:rsidR="0001374B">
              <w:rPr>
                <w:sz w:val="24"/>
                <w:szCs w:val="24"/>
              </w:rPr>
              <w:t xml:space="preserve">ill </w:t>
            </w:r>
            <w:r>
              <w:rPr>
                <w:sz w:val="24"/>
                <w:szCs w:val="24"/>
              </w:rPr>
              <w:t>remain</w:t>
            </w:r>
            <w:r w:rsidRPr="0039346E">
              <w:rPr>
                <w:sz w:val="24"/>
                <w:szCs w:val="24"/>
              </w:rPr>
              <w:t xml:space="preserve"> </w:t>
            </w:r>
            <w:r>
              <w:rPr>
                <w:sz w:val="24"/>
                <w:szCs w:val="24"/>
              </w:rPr>
              <w:t>available</w:t>
            </w:r>
            <w:r w:rsidRPr="0039346E">
              <w:rPr>
                <w:sz w:val="24"/>
                <w:szCs w:val="24"/>
              </w:rPr>
              <w:t xml:space="preserve"> for use by local children</w:t>
            </w:r>
            <w:r w:rsidR="0001374B">
              <w:rPr>
                <w:sz w:val="24"/>
                <w:szCs w:val="24"/>
              </w:rPr>
              <w:t>/parishioners</w:t>
            </w:r>
            <w:r w:rsidRPr="0039346E">
              <w:rPr>
                <w:sz w:val="24"/>
                <w:szCs w:val="24"/>
              </w:rPr>
              <w:t>.</w:t>
            </w:r>
            <w:r w:rsidR="00BF774C">
              <w:rPr>
                <w:sz w:val="24"/>
                <w:szCs w:val="24"/>
              </w:rPr>
              <w:t xml:space="preserve">  C</w:t>
            </w:r>
            <w:r w:rsidR="003F5894">
              <w:rPr>
                <w:sz w:val="24"/>
                <w:szCs w:val="24"/>
              </w:rPr>
              <w:t>hair</w:t>
            </w:r>
            <w:r w:rsidR="00BF774C">
              <w:rPr>
                <w:sz w:val="24"/>
                <w:szCs w:val="24"/>
              </w:rPr>
              <w:t xml:space="preserve"> supported this and suggested restricting hire periods at weekends.</w:t>
            </w:r>
          </w:p>
          <w:p w14:paraId="4BD42284" w14:textId="568C4906" w:rsidR="00D7385F" w:rsidRDefault="00BF774C" w:rsidP="00BF774C">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It was agreed that</w:t>
            </w:r>
            <w:r w:rsidR="0001374B">
              <w:rPr>
                <w:sz w:val="24"/>
                <w:szCs w:val="24"/>
              </w:rPr>
              <w:t>, as</w:t>
            </w:r>
            <w:r>
              <w:rPr>
                <w:sz w:val="24"/>
                <w:szCs w:val="24"/>
              </w:rPr>
              <w:t xml:space="preserve"> it is difficult to know </w:t>
            </w:r>
            <w:r w:rsidR="0001374B">
              <w:rPr>
                <w:sz w:val="24"/>
                <w:szCs w:val="24"/>
              </w:rPr>
              <w:t xml:space="preserve">at this stage </w:t>
            </w:r>
            <w:r>
              <w:rPr>
                <w:sz w:val="24"/>
                <w:szCs w:val="24"/>
              </w:rPr>
              <w:t xml:space="preserve">how popular the facility will be </w:t>
            </w:r>
            <w:r w:rsidR="0001374B">
              <w:rPr>
                <w:sz w:val="24"/>
                <w:szCs w:val="24"/>
              </w:rPr>
              <w:t xml:space="preserve">and what the main usage periods will be, the hire policy </w:t>
            </w:r>
            <w:r w:rsidR="003F5894">
              <w:rPr>
                <w:sz w:val="24"/>
                <w:szCs w:val="24"/>
              </w:rPr>
              <w:t>should</w:t>
            </w:r>
            <w:r w:rsidR="0001374B">
              <w:rPr>
                <w:sz w:val="24"/>
                <w:szCs w:val="24"/>
              </w:rPr>
              <w:t xml:space="preserve"> be reviewed on a </w:t>
            </w:r>
            <w:r w:rsidR="00285283">
              <w:rPr>
                <w:sz w:val="24"/>
                <w:szCs w:val="24"/>
              </w:rPr>
              <w:t>month-by-month</w:t>
            </w:r>
            <w:r w:rsidR="0001374B">
              <w:rPr>
                <w:sz w:val="24"/>
                <w:szCs w:val="24"/>
              </w:rPr>
              <w:t xml:space="preserve"> basis. </w:t>
            </w:r>
          </w:p>
          <w:p w14:paraId="0A632DFD" w14:textId="7D2DF357" w:rsidR="00D7385F" w:rsidRDefault="00D7385F" w:rsidP="00BF774C">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It was agreed that this matter should be discussed at the December Full Council meeting.</w:t>
            </w:r>
          </w:p>
          <w:p w14:paraId="431C7B45" w14:textId="47520F19" w:rsidR="00BF774C" w:rsidRPr="00D7385F" w:rsidRDefault="00D7385F" w:rsidP="00BF774C">
            <w:pPr>
              <w:pStyle w:val="ListParagraph"/>
              <w:ind w:left="1080"/>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D7385F">
              <w:rPr>
                <w:b/>
                <w:bCs/>
                <w:color w:val="7030A0"/>
                <w:sz w:val="24"/>
                <w:szCs w:val="24"/>
              </w:rPr>
              <w:t>Clerk to note and place on agenda</w:t>
            </w:r>
            <w:r w:rsidR="0001374B" w:rsidRPr="00D7385F">
              <w:rPr>
                <w:b/>
                <w:bCs/>
                <w:color w:val="7030A0"/>
                <w:sz w:val="24"/>
                <w:szCs w:val="24"/>
              </w:rPr>
              <w:t xml:space="preserve">  </w:t>
            </w:r>
            <w:r w:rsidR="00BF774C" w:rsidRPr="00D7385F">
              <w:rPr>
                <w:b/>
                <w:bCs/>
                <w:color w:val="7030A0"/>
                <w:sz w:val="24"/>
                <w:szCs w:val="24"/>
              </w:rPr>
              <w:t xml:space="preserve"> </w:t>
            </w:r>
          </w:p>
          <w:p w14:paraId="2C03D0BA" w14:textId="1D04863D" w:rsidR="008228B0" w:rsidRDefault="008228B0" w:rsidP="0001374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sz w:val="24"/>
                <w:szCs w:val="24"/>
              </w:rPr>
            </w:pPr>
            <w:r w:rsidRPr="0001374B">
              <w:rPr>
                <w:b/>
                <w:bCs/>
                <w:sz w:val="24"/>
                <w:szCs w:val="24"/>
              </w:rPr>
              <w:t>Booking fees payable to NPPFF</w:t>
            </w:r>
          </w:p>
          <w:p w14:paraId="2BAECC5F" w14:textId="5257DCA5" w:rsidR="009857EF" w:rsidRDefault="00D7385F" w:rsidP="00D7385F">
            <w:pPr>
              <w:pStyle w:val="ListParagraph"/>
              <w:ind w:left="1080"/>
              <w:cnfStyle w:val="000000000000" w:firstRow="0" w:lastRow="0" w:firstColumn="0" w:lastColumn="0" w:oddVBand="0" w:evenVBand="0" w:oddHBand="0" w:evenHBand="0" w:firstRowFirstColumn="0" w:firstRowLastColumn="0" w:lastRowFirstColumn="0" w:lastRowLastColumn="0"/>
              <w:rPr>
                <w:color w:val="7030A0"/>
                <w:sz w:val="24"/>
                <w:szCs w:val="24"/>
              </w:rPr>
            </w:pPr>
            <w:r>
              <w:rPr>
                <w:sz w:val="24"/>
                <w:szCs w:val="24"/>
              </w:rPr>
              <w:t>Booking fees w</w:t>
            </w:r>
            <w:r w:rsidR="0001374B" w:rsidRPr="0001374B">
              <w:rPr>
                <w:sz w:val="24"/>
                <w:szCs w:val="24"/>
              </w:rPr>
              <w:t>ill not apply if an on-line booking system is</w:t>
            </w:r>
            <w:r w:rsidR="0001374B">
              <w:rPr>
                <w:b/>
                <w:bCs/>
                <w:sz w:val="24"/>
                <w:szCs w:val="24"/>
              </w:rPr>
              <w:t xml:space="preserve"> </w:t>
            </w:r>
            <w:r w:rsidR="0001374B" w:rsidRPr="0001374B">
              <w:rPr>
                <w:sz w:val="24"/>
                <w:szCs w:val="24"/>
              </w:rPr>
              <w:t xml:space="preserve">used.   </w:t>
            </w:r>
          </w:p>
          <w:p w14:paraId="364CCA56" w14:textId="77777777" w:rsidR="009857EF" w:rsidRDefault="00D7385F" w:rsidP="00D7385F">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 zoom meeting with a London based booking platform had proved very useful but comparisons are required.</w:t>
            </w:r>
          </w:p>
          <w:p w14:paraId="04261FD9" w14:textId="3AFB253A" w:rsidR="00D7385F" w:rsidRDefault="009857EF" w:rsidP="00D7385F">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9857EF">
              <w:rPr>
                <w:b/>
                <w:bCs/>
                <w:color w:val="7030A0"/>
                <w:sz w:val="24"/>
                <w:szCs w:val="24"/>
              </w:rPr>
              <w:lastRenderedPageBreak/>
              <w:t>Cllr. Tribble to continue investigating on-line options.</w:t>
            </w:r>
            <w:r w:rsidRPr="009857EF">
              <w:rPr>
                <w:color w:val="7030A0"/>
                <w:sz w:val="24"/>
                <w:szCs w:val="24"/>
              </w:rPr>
              <w:t xml:space="preserve">  </w:t>
            </w:r>
            <w:r w:rsidR="00D7385F">
              <w:rPr>
                <w:sz w:val="24"/>
                <w:szCs w:val="24"/>
              </w:rPr>
              <w:t xml:space="preserve">   </w:t>
            </w:r>
          </w:p>
          <w:p w14:paraId="0ED55753" w14:textId="77777777" w:rsidR="008228B0" w:rsidRDefault="008228B0" w:rsidP="00D7385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Insurance</w:t>
            </w:r>
          </w:p>
          <w:p w14:paraId="01BF089B" w14:textId="1923E6AD" w:rsidR="00D7385F" w:rsidRPr="003F5894" w:rsidRDefault="00D7385F" w:rsidP="00D7385F">
            <w:pPr>
              <w:pStyle w:val="ListParagraph"/>
              <w:ind w:left="1080"/>
              <w:cnfStyle w:val="000000000000" w:firstRow="0" w:lastRow="0" w:firstColumn="0" w:lastColumn="0" w:oddVBand="0" w:evenVBand="0" w:oddHBand="0" w:evenHBand="0" w:firstRowFirstColumn="0" w:firstRowLastColumn="0" w:lastRowFirstColumn="0" w:lastRowLastColumn="0"/>
              <w:rPr>
                <w:sz w:val="24"/>
                <w:szCs w:val="24"/>
              </w:rPr>
            </w:pPr>
            <w:r w:rsidRPr="003F5894">
              <w:rPr>
                <w:sz w:val="24"/>
                <w:szCs w:val="24"/>
              </w:rPr>
              <w:t xml:space="preserve">MUGA has been added to the Parish Council insurance for the additional sum of </w:t>
            </w:r>
            <w:r w:rsidR="003F5894" w:rsidRPr="003F5894">
              <w:rPr>
                <w:sz w:val="24"/>
                <w:szCs w:val="24"/>
              </w:rPr>
              <w:t>£49.96.</w:t>
            </w:r>
          </w:p>
        </w:tc>
        <w:tc>
          <w:tcPr>
            <w:tcW w:w="1105" w:type="dxa"/>
          </w:tcPr>
          <w:p w14:paraId="66ED710C" w14:textId="77777777" w:rsidR="008228B0" w:rsidRDefault="008228B0"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08E551B1"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052F75A5"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6F3091E4"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500CBBE5"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420206AC"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7E9B86B1"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0C61140E"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74F4B162"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17A1CEE0"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11A7672B"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150C401C"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46BD251A"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375A06AF"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27F31713"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400A8743"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1C76C88E"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43E23681"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53217E57"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4E66769E"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21DB9C7D"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3DCBEE03"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0FCA6E76"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6226A187"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167898F4"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624F4D0D"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5176B084" w14:textId="77777777" w:rsidR="009857EF" w:rsidRDefault="009857EF" w:rsidP="00071E6A">
            <w:pPr>
              <w:cnfStyle w:val="000000000000" w:firstRow="0" w:lastRow="0" w:firstColumn="0" w:lastColumn="0" w:oddVBand="0" w:evenVBand="0" w:oddHBand="0" w:evenHBand="0" w:firstRowFirstColumn="0" w:firstRowLastColumn="0" w:lastRowFirstColumn="0" w:lastRowLastColumn="0"/>
              <w:rPr>
                <w:b/>
                <w:bCs/>
                <w:sz w:val="24"/>
                <w:szCs w:val="24"/>
              </w:rPr>
            </w:pPr>
          </w:p>
          <w:p w14:paraId="1F74D455"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9857EF">
              <w:rPr>
                <w:b/>
                <w:bCs/>
                <w:color w:val="7030A0"/>
                <w:sz w:val="24"/>
                <w:szCs w:val="24"/>
              </w:rPr>
              <w:t>Clerk</w:t>
            </w:r>
          </w:p>
          <w:p w14:paraId="5BBA7BC3"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2EE7C6CC"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772B6065"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557F1E40"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187FBEB9" w14:textId="561DEFA3"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sz w:val="24"/>
                <w:szCs w:val="24"/>
              </w:rPr>
            </w:pPr>
            <w:r>
              <w:rPr>
                <w:b/>
                <w:bCs/>
                <w:color w:val="7030A0"/>
                <w:sz w:val="24"/>
                <w:szCs w:val="24"/>
              </w:rPr>
              <w:lastRenderedPageBreak/>
              <w:t>SPT</w:t>
            </w:r>
          </w:p>
        </w:tc>
      </w:tr>
      <w:tr w:rsidR="008228B0" w14:paraId="02BBDB0B" w14:textId="77C47CA5" w:rsidTr="008228B0">
        <w:tc>
          <w:tcPr>
            <w:cnfStyle w:val="001000000000" w:firstRow="0" w:lastRow="0" w:firstColumn="1" w:lastColumn="0" w:oddVBand="0" w:evenVBand="0" w:oddHBand="0" w:evenHBand="0" w:firstRowFirstColumn="0" w:firstRowLastColumn="0" w:lastRowFirstColumn="0" w:lastRowLastColumn="0"/>
            <w:tcW w:w="1043" w:type="dxa"/>
          </w:tcPr>
          <w:p w14:paraId="267E798A" w14:textId="120EAC97" w:rsidR="008228B0" w:rsidRDefault="0001374B" w:rsidP="00007DC6">
            <w:pPr>
              <w:rPr>
                <w:sz w:val="24"/>
                <w:szCs w:val="24"/>
              </w:rPr>
            </w:pPr>
            <w:r>
              <w:rPr>
                <w:sz w:val="24"/>
                <w:szCs w:val="24"/>
              </w:rPr>
              <w:lastRenderedPageBreak/>
              <w:t xml:space="preserve"> </w:t>
            </w:r>
          </w:p>
        </w:tc>
        <w:tc>
          <w:tcPr>
            <w:tcW w:w="364" w:type="dxa"/>
          </w:tcPr>
          <w:p w14:paraId="5D096A03"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4D34EED9"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105" w:type="dxa"/>
          </w:tcPr>
          <w:p w14:paraId="47EEC40C"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0B02C95F" w14:textId="2DE3CED0" w:rsidTr="008228B0">
        <w:tc>
          <w:tcPr>
            <w:cnfStyle w:val="001000000000" w:firstRow="0" w:lastRow="0" w:firstColumn="1" w:lastColumn="0" w:oddVBand="0" w:evenVBand="0" w:oddHBand="0" w:evenHBand="0" w:firstRowFirstColumn="0" w:firstRowLastColumn="0" w:lastRowFirstColumn="0" w:lastRowLastColumn="0"/>
            <w:tcW w:w="1043" w:type="dxa"/>
          </w:tcPr>
          <w:p w14:paraId="606DFFC1" w14:textId="0C493141" w:rsidR="008228B0" w:rsidRDefault="008228B0" w:rsidP="00007DC6">
            <w:pPr>
              <w:rPr>
                <w:sz w:val="24"/>
                <w:szCs w:val="24"/>
              </w:rPr>
            </w:pPr>
            <w:r>
              <w:rPr>
                <w:sz w:val="24"/>
                <w:szCs w:val="24"/>
              </w:rPr>
              <w:t>FC22/54</w:t>
            </w:r>
          </w:p>
        </w:tc>
        <w:tc>
          <w:tcPr>
            <w:tcW w:w="364" w:type="dxa"/>
          </w:tcPr>
          <w:p w14:paraId="76F98951" w14:textId="232FDEE2"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p>
        </w:tc>
        <w:tc>
          <w:tcPr>
            <w:tcW w:w="7944" w:type="dxa"/>
          </w:tcPr>
          <w:p w14:paraId="0E48FC06"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review and note payments for November 2022</w:t>
            </w:r>
          </w:p>
          <w:p w14:paraId="5B201764" w14:textId="77777777" w:rsidR="003F5894" w:rsidRDefault="003F5894"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Cllr. Burhop stated his intention to abstain from the vote as </w:t>
            </w:r>
            <w:proofErr w:type="spellStart"/>
            <w:r>
              <w:rPr>
                <w:sz w:val="24"/>
                <w:szCs w:val="24"/>
              </w:rPr>
              <w:t>minuted</w:t>
            </w:r>
            <w:proofErr w:type="spellEnd"/>
            <w:r>
              <w:rPr>
                <w:sz w:val="24"/>
                <w:szCs w:val="24"/>
              </w:rPr>
              <w:t xml:space="preserve"> at FC22/51. </w:t>
            </w:r>
          </w:p>
          <w:p w14:paraId="6318A0B2" w14:textId="0E332506" w:rsidR="003F5894" w:rsidRDefault="003F5894"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Chair noted funds will need to be transferred from Council’s deposit account to cover the November payments.  </w:t>
            </w:r>
          </w:p>
          <w:p w14:paraId="4B952D33" w14:textId="77777777" w:rsidR="003F5894" w:rsidRDefault="003F5894" w:rsidP="00007DC6">
            <w:pP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3F5894">
              <w:rPr>
                <w:b/>
                <w:bCs/>
                <w:color w:val="FF0000"/>
                <w:sz w:val="24"/>
                <w:szCs w:val="24"/>
              </w:rPr>
              <w:t>Cllr. Tribble proposed that payments in sum of £12,212.08 be approved for payment.  Seconded by Cllr. Carpenter and approved with one abstention.</w:t>
            </w:r>
          </w:p>
          <w:p w14:paraId="33218020" w14:textId="77777777" w:rsidR="003F5894" w:rsidRDefault="009857EF" w:rsidP="00007DC6">
            <w:pPr>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9857EF">
              <w:rPr>
                <w:b/>
                <w:bCs/>
                <w:color w:val="7030A0"/>
                <w:sz w:val="24"/>
                <w:szCs w:val="24"/>
              </w:rPr>
              <w:t>Clerk to note and make payments accordingly.</w:t>
            </w:r>
          </w:p>
          <w:p w14:paraId="5E15F271" w14:textId="296C19AB" w:rsidR="009857EF" w:rsidRPr="003F5894"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105" w:type="dxa"/>
          </w:tcPr>
          <w:p w14:paraId="6ECD83AB"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28986CA0"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6901377"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9B60FC7"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3E96909"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FE2C8EC"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029EDB0B"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CB1F318"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781BBDC" w14:textId="4BA1DC8A"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9857EF">
              <w:rPr>
                <w:b/>
                <w:bCs/>
                <w:color w:val="7030A0"/>
                <w:sz w:val="24"/>
                <w:szCs w:val="24"/>
              </w:rPr>
              <w:t>Clerk</w:t>
            </w:r>
          </w:p>
        </w:tc>
      </w:tr>
      <w:tr w:rsidR="008228B0" w14:paraId="1B091485" w14:textId="6710A689" w:rsidTr="008228B0">
        <w:tc>
          <w:tcPr>
            <w:cnfStyle w:val="001000000000" w:firstRow="0" w:lastRow="0" w:firstColumn="1" w:lastColumn="0" w:oddVBand="0" w:evenVBand="0" w:oddHBand="0" w:evenHBand="0" w:firstRowFirstColumn="0" w:firstRowLastColumn="0" w:lastRowFirstColumn="0" w:lastRowLastColumn="0"/>
            <w:tcW w:w="1043" w:type="dxa"/>
          </w:tcPr>
          <w:p w14:paraId="0D44D580" w14:textId="77777777" w:rsidR="008228B0" w:rsidRDefault="008228B0" w:rsidP="00007DC6">
            <w:pPr>
              <w:rPr>
                <w:sz w:val="24"/>
                <w:szCs w:val="24"/>
              </w:rPr>
            </w:pPr>
          </w:p>
        </w:tc>
        <w:tc>
          <w:tcPr>
            <w:tcW w:w="364" w:type="dxa"/>
          </w:tcPr>
          <w:p w14:paraId="24BF569C" w14:textId="0DA9BFF4"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w:t>
            </w:r>
          </w:p>
        </w:tc>
        <w:tc>
          <w:tcPr>
            <w:tcW w:w="7944" w:type="dxa"/>
          </w:tcPr>
          <w:p w14:paraId="7FF54430"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consider first draft of 2023-34 Parish Council Budget and Precept</w:t>
            </w:r>
          </w:p>
          <w:p w14:paraId="634B30CB" w14:textId="4478D841" w:rsidR="000B6D97" w:rsidRDefault="003F5894" w:rsidP="00007DC6">
            <w:pPr>
              <w:cnfStyle w:val="000000000000" w:firstRow="0" w:lastRow="0" w:firstColumn="0" w:lastColumn="0" w:oddVBand="0" w:evenVBand="0" w:oddHBand="0" w:evenHBand="0" w:firstRowFirstColumn="0" w:firstRowLastColumn="0" w:lastRowFirstColumn="0" w:lastRowLastColumn="0"/>
              <w:rPr>
                <w:sz w:val="24"/>
                <w:szCs w:val="24"/>
              </w:rPr>
            </w:pPr>
            <w:r w:rsidRPr="003F5894">
              <w:rPr>
                <w:sz w:val="24"/>
                <w:szCs w:val="24"/>
              </w:rPr>
              <w:t xml:space="preserve">Councillors reviewed the proposed 2023-24 Budget and the options put forward for the </w:t>
            </w:r>
            <w:r w:rsidR="000B6D97">
              <w:rPr>
                <w:sz w:val="24"/>
                <w:szCs w:val="24"/>
              </w:rPr>
              <w:t xml:space="preserve">2023-24 </w:t>
            </w:r>
            <w:r w:rsidRPr="003F5894">
              <w:rPr>
                <w:sz w:val="24"/>
                <w:szCs w:val="24"/>
              </w:rPr>
              <w:t>Precept</w:t>
            </w:r>
            <w:r>
              <w:rPr>
                <w:sz w:val="24"/>
                <w:szCs w:val="24"/>
              </w:rPr>
              <w:t>.</w:t>
            </w:r>
            <w:r w:rsidR="000B6D97">
              <w:rPr>
                <w:sz w:val="24"/>
                <w:szCs w:val="24"/>
              </w:rPr>
              <w:t xml:space="preserve"> </w:t>
            </w:r>
          </w:p>
          <w:p w14:paraId="3CF41225" w14:textId="3D518FE7" w:rsidR="00ED395E" w:rsidRPr="009857EF" w:rsidRDefault="000B6D97" w:rsidP="00007DC6">
            <w:pP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9857EF">
              <w:rPr>
                <w:b/>
                <w:bCs/>
                <w:color w:val="FF0000"/>
                <w:sz w:val="24"/>
                <w:szCs w:val="24"/>
              </w:rPr>
              <w:t>Chair proposed that this document be placed before Full Council with a recommendation that Council set the Precept demand at £65,000 from April 2023 and set a budget of £111,483 which would result in an increased Band D cost of £68.42 (£50 in 2022-23)</w:t>
            </w:r>
            <w:r w:rsidR="00ED395E" w:rsidRPr="009857EF">
              <w:rPr>
                <w:b/>
                <w:bCs/>
                <w:color w:val="FF0000"/>
                <w:sz w:val="24"/>
                <w:szCs w:val="24"/>
              </w:rPr>
              <w:t xml:space="preserve"> which may decrease if the taxbase rises when published on 1</w:t>
            </w:r>
            <w:r w:rsidR="00ED395E" w:rsidRPr="009857EF">
              <w:rPr>
                <w:b/>
                <w:bCs/>
                <w:color w:val="FF0000"/>
                <w:sz w:val="24"/>
                <w:szCs w:val="24"/>
                <w:vertAlign w:val="superscript"/>
              </w:rPr>
              <w:t>st</w:t>
            </w:r>
            <w:r w:rsidR="00ED395E" w:rsidRPr="009857EF">
              <w:rPr>
                <w:b/>
                <w:bCs/>
                <w:color w:val="FF0000"/>
                <w:sz w:val="24"/>
                <w:szCs w:val="24"/>
              </w:rPr>
              <w:t xml:space="preserve"> December.  Seconded by Cllr. Tribble and resolved unanimously.  </w:t>
            </w:r>
          </w:p>
          <w:p w14:paraId="11E27AD8" w14:textId="77777777" w:rsidR="00ED395E" w:rsidRDefault="00ED395E"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It was noted that, based on the figures above, a budget deficit of £18,000 for the 2023-34 financial year is predicted.  However, the deficit could be reduced by not proceeding with the 20mph zone and/or releasing funds from the WC Refurbishment Reserve which may not be required in its entirety.</w:t>
            </w:r>
          </w:p>
          <w:p w14:paraId="4755137B" w14:textId="77777777" w:rsidR="00ED395E" w:rsidRDefault="00ED395E" w:rsidP="00007DC6">
            <w:pPr>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ED395E">
              <w:rPr>
                <w:b/>
                <w:bCs/>
                <w:color w:val="7030A0"/>
                <w:sz w:val="24"/>
                <w:szCs w:val="24"/>
              </w:rPr>
              <w:t>Clerk to bring this recommendation to Full Council on 28</w:t>
            </w:r>
            <w:r w:rsidRPr="00ED395E">
              <w:rPr>
                <w:b/>
                <w:bCs/>
                <w:color w:val="7030A0"/>
                <w:sz w:val="24"/>
                <w:szCs w:val="24"/>
                <w:vertAlign w:val="superscript"/>
              </w:rPr>
              <w:t>th</w:t>
            </w:r>
            <w:r w:rsidRPr="00ED395E">
              <w:rPr>
                <w:b/>
                <w:bCs/>
                <w:color w:val="7030A0"/>
                <w:sz w:val="24"/>
                <w:szCs w:val="24"/>
              </w:rPr>
              <w:t xml:space="preserve"> November for approval. </w:t>
            </w:r>
          </w:p>
          <w:p w14:paraId="5B6A609C" w14:textId="6E6582BA" w:rsidR="003F5894" w:rsidRPr="00ED395E" w:rsidRDefault="00ED395E" w:rsidP="00007DC6">
            <w:pPr>
              <w:cnfStyle w:val="000000000000" w:firstRow="0" w:lastRow="0" w:firstColumn="0" w:lastColumn="0" w:oddVBand="0" w:evenVBand="0" w:oddHBand="0" w:evenHBand="0" w:firstRowFirstColumn="0" w:firstRowLastColumn="0" w:lastRowFirstColumn="0" w:lastRowLastColumn="0"/>
              <w:rPr>
                <w:b/>
                <w:bCs/>
                <w:sz w:val="24"/>
                <w:szCs w:val="24"/>
              </w:rPr>
            </w:pPr>
            <w:r w:rsidRPr="00ED395E">
              <w:rPr>
                <w:b/>
                <w:bCs/>
                <w:color w:val="7030A0"/>
                <w:sz w:val="24"/>
                <w:szCs w:val="24"/>
              </w:rPr>
              <w:t xml:space="preserve">   </w:t>
            </w:r>
            <w:r w:rsidR="003F5894" w:rsidRPr="00ED395E">
              <w:rPr>
                <w:b/>
                <w:bCs/>
                <w:color w:val="7030A0"/>
                <w:sz w:val="24"/>
                <w:szCs w:val="24"/>
              </w:rPr>
              <w:t xml:space="preserve">  </w:t>
            </w:r>
          </w:p>
        </w:tc>
        <w:tc>
          <w:tcPr>
            <w:tcW w:w="1105" w:type="dxa"/>
          </w:tcPr>
          <w:p w14:paraId="048E9530"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8BFAD78"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1F4F2A5"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9B0728D"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156D1B9"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38DD899"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43A445A"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2D224A30"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D28C129"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7DCF8680"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3257507D"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DD62D44"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2B45155A"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F48F3CA" w14:textId="77777777"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sz w:val="24"/>
                <w:szCs w:val="24"/>
              </w:rPr>
            </w:pPr>
          </w:p>
          <w:p w14:paraId="04D1B7C8" w14:textId="3383B87A"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9857EF">
              <w:rPr>
                <w:b/>
                <w:bCs/>
                <w:color w:val="7030A0"/>
                <w:sz w:val="24"/>
                <w:szCs w:val="24"/>
              </w:rPr>
              <w:t>Clerk</w:t>
            </w:r>
          </w:p>
        </w:tc>
      </w:tr>
      <w:tr w:rsidR="008228B0" w14:paraId="5EF67495" w14:textId="7C84173E" w:rsidTr="008228B0">
        <w:tc>
          <w:tcPr>
            <w:cnfStyle w:val="001000000000" w:firstRow="0" w:lastRow="0" w:firstColumn="1" w:lastColumn="0" w:oddVBand="0" w:evenVBand="0" w:oddHBand="0" w:evenHBand="0" w:firstRowFirstColumn="0" w:firstRowLastColumn="0" w:lastRowFirstColumn="0" w:lastRowLastColumn="0"/>
            <w:tcW w:w="1043" w:type="dxa"/>
          </w:tcPr>
          <w:p w14:paraId="780DF5E2" w14:textId="77777777" w:rsidR="008228B0" w:rsidRDefault="008228B0" w:rsidP="00007DC6">
            <w:pPr>
              <w:rPr>
                <w:sz w:val="24"/>
                <w:szCs w:val="24"/>
              </w:rPr>
            </w:pPr>
          </w:p>
        </w:tc>
        <w:tc>
          <w:tcPr>
            <w:tcW w:w="364" w:type="dxa"/>
          </w:tcPr>
          <w:p w14:paraId="4A9ECF0B" w14:textId="279AEE3F"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p>
        </w:tc>
        <w:tc>
          <w:tcPr>
            <w:tcW w:w="7944" w:type="dxa"/>
          </w:tcPr>
          <w:p w14:paraId="77C14D1F" w14:textId="5F12D326"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consider quotation received for Internal Audit Services</w:t>
            </w:r>
          </w:p>
          <w:p w14:paraId="27C37936" w14:textId="77777777" w:rsidR="008228B0" w:rsidRDefault="00ED395E" w:rsidP="00007DC6">
            <w:pPr>
              <w:cnfStyle w:val="000000000000" w:firstRow="0" w:lastRow="0" w:firstColumn="0" w:lastColumn="0" w:oddVBand="0" w:evenVBand="0" w:oddHBand="0" w:evenHBand="0" w:firstRowFirstColumn="0" w:firstRowLastColumn="0" w:lastRowFirstColumn="0" w:lastRowLastColumn="0"/>
              <w:rPr>
                <w:sz w:val="24"/>
                <w:szCs w:val="24"/>
              </w:rPr>
            </w:pPr>
            <w:r w:rsidRPr="00ED395E">
              <w:rPr>
                <w:sz w:val="24"/>
                <w:szCs w:val="24"/>
              </w:rPr>
              <w:t>Clerk advised that, for best practice reasons, a change of Internal Auditor will be required at the year end.  One company has been approached and provided a quotation in the sum of £295.  It was agreed that an advert should be placed in the January Parish Magazine and additional quotations sought</w:t>
            </w:r>
            <w:r>
              <w:rPr>
                <w:sz w:val="24"/>
                <w:szCs w:val="24"/>
              </w:rPr>
              <w:t>.</w:t>
            </w:r>
          </w:p>
          <w:p w14:paraId="75F90C9B" w14:textId="1C72A88E" w:rsidR="00ED395E" w:rsidRPr="00ED395E" w:rsidRDefault="00ED395E" w:rsidP="00007DC6">
            <w:pPr>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ED395E">
              <w:rPr>
                <w:b/>
                <w:bCs/>
                <w:color w:val="7030A0"/>
                <w:sz w:val="24"/>
                <w:szCs w:val="24"/>
              </w:rPr>
              <w:t>Clerk to bring forward to</w:t>
            </w:r>
            <w:r>
              <w:rPr>
                <w:b/>
                <w:bCs/>
                <w:color w:val="7030A0"/>
                <w:sz w:val="24"/>
                <w:szCs w:val="24"/>
              </w:rPr>
              <w:t xml:space="preserve"> the</w:t>
            </w:r>
            <w:r w:rsidRPr="00ED395E">
              <w:rPr>
                <w:b/>
                <w:bCs/>
                <w:color w:val="7030A0"/>
                <w:sz w:val="24"/>
                <w:szCs w:val="24"/>
              </w:rPr>
              <w:t xml:space="preserve"> January Finance Committee Meeting</w:t>
            </w:r>
          </w:p>
          <w:p w14:paraId="4979C139" w14:textId="1FA0C6D8" w:rsidR="00ED395E" w:rsidRPr="00ED395E" w:rsidRDefault="00ED395E"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1105" w:type="dxa"/>
          </w:tcPr>
          <w:p w14:paraId="74D24BBF"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58921EB"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CCC67D7"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A10F0E7"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04F267C" w14:textId="77777777" w:rsidR="009857EF" w:rsidRDefault="009857E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727CB070" w14:textId="386F548A" w:rsidR="009857EF" w:rsidRDefault="009857EF" w:rsidP="009857EF">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9857EF">
              <w:rPr>
                <w:b/>
                <w:bCs/>
                <w:color w:val="7030A0"/>
                <w:sz w:val="24"/>
                <w:szCs w:val="24"/>
              </w:rPr>
              <w:t>Clerk</w:t>
            </w:r>
          </w:p>
        </w:tc>
      </w:tr>
      <w:tr w:rsidR="008228B0" w14:paraId="4976BE6E" w14:textId="3489AFE6" w:rsidTr="008228B0">
        <w:tc>
          <w:tcPr>
            <w:cnfStyle w:val="001000000000" w:firstRow="0" w:lastRow="0" w:firstColumn="1" w:lastColumn="0" w:oddVBand="0" w:evenVBand="0" w:oddHBand="0" w:evenHBand="0" w:firstRowFirstColumn="0" w:firstRowLastColumn="0" w:lastRowFirstColumn="0" w:lastRowLastColumn="0"/>
            <w:tcW w:w="1043" w:type="dxa"/>
          </w:tcPr>
          <w:p w14:paraId="365C9819" w14:textId="7FF7BDBC" w:rsidR="008228B0" w:rsidRDefault="008228B0" w:rsidP="00007DC6">
            <w:pPr>
              <w:rPr>
                <w:sz w:val="24"/>
                <w:szCs w:val="24"/>
              </w:rPr>
            </w:pPr>
            <w:r>
              <w:rPr>
                <w:sz w:val="24"/>
                <w:szCs w:val="24"/>
              </w:rPr>
              <w:t>FC22/55</w:t>
            </w:r>
          </w:p>
        </w:tc>
        <w:tc>
          <w:tcPr>
            <w:tcW w:w="364" w:type="dxa"/>
          </w:tcPr>
          <w:p w14:paraId="1943C469"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04B16803"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Matters considered as urgent by presiding Chair for discussion only</w:t>
            </w:r>
          </w:p>
          <w:p w14:paraId="57D2B501" w14:textId="47B9BEB9" w:rsidR="00F061E8" w:rsidRPr="00F061E8" w:rsidRDefault="00F061E8" w:rsidP="00007DC6">
            <w:pPr>
              <w:cnfStyle w:val="000000000000" w:firstRow="0" w:lastRow="0" w:firstColumn="0" w:lastColumn="0" w:oddVBand="0" w:evenVBand="0" w:oddHBand="0" w:evenHBand="0" w:firstRowFirstColumn="0" w:firstRowLastColumn="0" w:lastRowFirstColumn="0" w:lastRowLastColumn="0"/>
              <w:rPr>
                <w:sz w:val="24"/>
                <w:szCs w:val="24"/>
              </w:rPr>
            </w:pPr>
            <w:r w:rsidRPr="00F061E8">
              <w:rPr>
                <w:sz w:val="24"/>
                <w:szCs w:val="24"/>
              </w:rPr>
              <w:t>None raised</w:t>
            </w:r>
          </w:p>
        </w:tc>
        <w:tc>
          <w:tcPr>
            <w:tcW w:w="1105" w:type="dxa"/>
          </w:tcPr>
          <w:p w14:paraId="212DE419"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3A0A7061" w14:textId="789448E1" w:rsidTr="008228B0">
        <w:tc>
          <w:tcPr>
            <w:cnfStyle w:val="001000000000" w:firstRow="0" w:lastRow="0" w:firstColumn="1" w:lastColumn="0" w:oddVBand="0" w:evenVBand="0" w:oddHBand="0" w:evenHBand="0" w:firstRowFirstColumn="0" w:firstRowLastColumn="0" w:lastRowFirstColumn="0" w:lastRowLastColumn="0"/>
            <w:tcW w:w="1043" w:type="dxa"/>
          </w:tcPr>
          <w:p w14:paraId="417887A4" w14:textId="77777777" w:rsidR="008228B0" w:rsidRDefault="008228B0" w:rsidP="00007DC6">
            <w:pPr>
              <w:rPr>
                <w:sz w:val="24"/>
                <w:szCs w:val="24"/>
              </w:rPr>
            </w:pPr>
          </w:p>
        </w:tc>
        <w:tc>
          <w:tcPr>
            <w:tcW w:w="364" w:type="dxa"/>
          </w:tcPr>
          <w:p w14:paraId="47F867A2"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1FAC8F84"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105" w:type="dxa"/>
          </w:tcPr>
          <w:p w14:paraId="6BBCC99C"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5DA0F6F0" w14:textId="448F58D6" w:rsidTr="008228B0">
        <w:tc>
          <w:tcPr>
            <w:cnfStyle w:val="001000000000" w:firstRow="0" w:lastRow="0" w:firstColumn="1" w:lastColumn="0" w:oddVBand="0" w:evenVBand="0" w:oddHBand="0" w:evenHBand="0" w:firstRowFirstColumn="0" w:firstRowLastColumn="0" w:lastRowFirstColumn="0" w:lastRowLastColumn="0"/>
            <w:tcW w:w="1043" w:type="dxa"/>
          </w:tcPr>
          <w:p w14:paraId="6620C18D" w14:textId="2B87A53B" w:rsidR="008228B0" w:rsidRDefault="008228B0" w:rsidP="00007DC6">
            <w:pPr>
              <w:rPr>
                <w:sz w:val="24"/>
                <w:szCs w:val="24"/>
              </w:rPr>
            </w:pPr>
            <w:r>
              <w:rPr>
                <w:sz w:val="24"/>
                <w:szCs w:val="24"/>
              </w:rPr>
              <w:t>FC22/56</w:t>
            </w:r>
          </w:p>
        </w:tc>
        <w:tc>
          <w:tcPr>
            <w:tcW w:w="364" w:type="dxa"/>
          </w:tcPr>
          <w:p w14:paraId="11AE1F42"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7D555073"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agree date, time and venue of next meeting</w:t>
            </w:r>
          </w:p>
          <w:p w14:paraId="5FF1E311" w14:textId="052F1C6E" w:rsidR="00F061E8" w:rsidRPr="00F061E8" w:rsidRDefault="00F061E8"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7.00pm on 12</w:t>
            </w:r>
            <w:r w:rsidRPr="00F061E8">
              <w:rPr>
                <w:sz w:val="24"/>
                <w:szCs w:val="24"/>
                <w:vertAlign w:val="superscript"/>
              </w:rPr>
              <w:t>th</w:t>
            </w:r>
            <w:r>
              <w:rPr>
                <w:sz w:val="24"/>
                <w:szCs w:val="24"/>
              </w:rPr>
              <w:t xml:space="preserve"> December 2022 at The Pavilion, Back Lane.</w:t>
            </w:r>
          </w:p>
        </w:tc>
        <w:tc>
          <w:tcPr>
            <w:tcW w:w="1105" w:type="dxa"/>
          </w:tcPr>
          <w:p w14:paraId="4A4FEAA0"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163B0063" w14:textId="76E8D0A4" w:rsidTr="008228B0">
        <w:tc>
          <w:tcPr>
            <w:cnfStyle w:val="001000000000" w:firstRow="0" w:lastRow="0" w:firstColumn="1" w:lastColumn="0" w:oddVBand="0" w:evenVBand="0" w:oddHBand="0" w:evenHBand="0" w:firstRowFirstColumn="0" w:firstRowLastColumn="0" w:lastRowFirstColumn="0" w:lastRowLastColumn="0"/>
            <w:tcW w:w="1043" w:type="dxa"/>
          </w:tcPr>
          <w:p w14:paraId="4779B0C3" w14:textId="5E44C910" w:rsidR="008228B0" w:rsidRDefault="008228B0" w:rsidP="00007DC6">
            <w:pPr>
              <w:rPr>
                <w:sz w:val="24"/>
                <w:szCs w:val="24"/>
              </w:rPr>
            </w:pPr>
          </w:p>
        </w:tc>
        <w:tc>
          <w:tcPr>
            <w:tcW w:w="364" w:type="dxa"/>
          </w:tcPr>
          <w:p w14:paraId="227F078D"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7E517679" w14:textId="064518E5" w:rsidR="008228B0" w:rsidRPr="00DE4FA7" w:rsidRDefault="008228B0"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c>
          <w:tcPr>
            <w:tcW w:w="1105" w:type="dxa"/>
          </w:tcPr>
          <w:p w14:paraId="5C991F95" w14:textId="77777777" w:rsidR="008228B0" w:rsidRPr="00DE4FA7" w:rsidRDefault="008228B0"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3FAD6C11" w14:textId="795D88A4" w:rsidTr="008228B0">
        <w:tc>
          <w:tcPr>
            <w:cnfStyle w:val="001000000000" w:firstRow="0" w:lastRow="0" w:firstColumn="1" w:lastColumn="0" w:oddVBand="0" w:evenVBand="0" w:oddHBand="0" w:evenHBand="0" w:firstRowFirstColumn="0" w:firstRowLastColumn="0" w:lastRowFirstColumn="0" w:lastRowLastColumn="0"/>
            <w:tcW w:w="1043" w:type="dxa"/>
          </w:tcPr>
          <w:p w14:paraId="7039B40B" w14:textId="42919208" w:rsidR="008228B0" w:rsidRDefault="008228B0" w:rsidP="00007DC6">
            <w:pPr>
              <w:rPr>
                <w:sz w:val="24"/>
                <w:szCs w:val="24"/>
              </w:rPr>
            </w:pPr>
            <w:r>
              <w:rPr>
                <w:sz w:val="24"/>
                <w:szCs w:val="24"/>
              </w:rPr>
              <w:t>FC22/57</w:t>
            </w:r>
          </w:p>
        </w:tc>
        <w:tc>
          <w:tcPr>
            <w:tcW w:w="364" w:type="dxa"/>
          </w:tcPr>
          <w:p w14:paraId="70BCED46" w14:textId="77777777"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944" w:type="dxa"/>
          </w:tcPr>
          <w:p w14:paraId="1AE78A32" w14:textId="7B0D398C" w:rsidR="008228B0" w:rsidRPr="00DA2A0B" w:rsidRDefault="008228B0" w:rsidP="00DE4FA7">
            <w:pPr>
              <w:jc w:val="both"/>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910D5F">
              <w:rPr>
                <w:b/>
                <w:bCs/>
                <w:color w:val="FF0000"/>
                <w:sz w:val="24"/>
                <w:szCs w:val="24"/>
              </w:rPr>
              <w:t>It is proposed that, under the provisions of the Public Bodies (Admission to Meetings) Act 1972, the public (including the press) be excluded from the meeting as publicity would be prejudicial to the public interest by reason of the confidential nature of the business to be discussed</w:t>
            </w:r>
            <w:r>
              <w:rPr>
                <w:b/>
                <w:bCs/>
                <w:color w:val="FF0000"/>
                <w:sz w:val="24"/>
                <w:szCs w:val="24"/>
              </w:rPr>
              <w:t>:</w:t>
            </w:r>
          </w:p>
        </w:tc>
        <w:tc>
          <w:tcPr>
            <w:tcW w:w="1105" w:type="dxa"/>
          </w:tcPr>
          <w:p w14:paraId="145002E7" w14:textId="77777777" w:rsidR="008228B0" w:rsidRPr="00910D5F" w:rsidRDefault="008228B0" w:rsidP="00DE4FA7">
            <w:pPr>
              <w:jc w:val="both"/>
              <w:cnfStyle w:val="000000000000" w:firstRow="0" w:lastRow="0" w:firstColumn="0" w:lastColumn="0" w:oddVBand="0" w:evenVBand="0" w:oddHBand="0" w:evenHBand="0" w:firstRowFirstColumn="0" w:firstRowLastColumn="0" w:lastRowFirstColumn="0" w:lastRowLastColumn="0"/>
              <w:rPr>
                <w:b/>
                <w:bCs/>
                <w:color w:val="FF0000"/>
                <w:sz w:val="24"/>
                <w:szCs w:val="24"/>
              </w:rPr>
            </w:pPr>
          </w:p>
        </w:tc>
      </w:tr>
      <w:tr w:rsidR="008228B0" w14:paraId="5795C927" w14:textId="5C8C0D31" w:rsidTr="008228B0">
        <w:tc>
          <w:tcPr>
            <w:cnfStyle w:val="001000000000" w:firstRow="0" w:lastRow="0" w:firstColumn="1" w:lastColumn="0" w:oddVBand="0" w:evenVBand="0" w:oddHBand="0" w:evenHBand="0" w:firstRowFirstColumn="0" w:firstRowLastColumn="0" w:lastRowFirstColumn="0" w:lastRowLastColumn="0"/>
            <w:tcW w:w="1043" w:type="dxa"/>
          </w:tcPr>
          <w:p w14:paraId="70FF7C0A" w14:textId="77777777" w:rsidR="008228B0" w:rsidRDefault="008228B0" w:rsidP="00007DC6">
            <w:pPr>
              <w:rPr>
                <w:sz w:val="24"/>
                <w:szCs w:val="24"/>
              </w:rPr>
            </w:pPr>
          </w:p>
        </w:tc>
        <w:tc>
          <w:tcPr>
            <w:tcW w:w="364" w:type="dxa"/>
          </w:tcPr>
          <w:p w14:paraId="14467A88" w14:textId="2852C818"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p>
        </w:tc>
        <w:tc>
          <w:tcPr>
            <w:tcW w:w="7944" w:type="dxa"/>
          </w:tcPr>
          <w:p w14:paraId="3169E22A" w14:textId="77777777" w:rsidR="008228B0" w:rsidRDefault="008228B0"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DA2A0B">
              <w:rPr>
                <w:b/>
                <w:bCs/>
                <w:sz w:val="24"/>
                <w:szCs w:val="24"/>
              </w:rPr>
              <w:t>To receive an update on matters pertaining to the Surgery Building</w:t>
            </w:r>
          </w:p>
          <w:p w14:paraId="6CA51DB5" w14:textId="77777777" w:rsidR="00E8421F" w:rsidRDefault="00F061E8" w:rsidP="00DE4FA7">
            <w:pPr>
              <w:jc w:val="both"/>
              <w:cnfStyle w:val="000000000000" w:firstRow="0" w:lastRow="0" w:firstColumn="0" w:lastColumn="0" w:oddVBand="0" w:evenVBand="0" w:oddHBand="0" w:evenHBand="0" w:firstRowFirstColumn="0" w:firstRowLastColumn="0" w:lastRowFirstColumn="0" w:lastRowLastColumn="0"/>
              <w:rPr>
                <w:sz w:val="24"/>
                <w:szCs w:val="24"/>
              </w:rPr>
            </w:pPr>
            <w:r w:rsidRPr="00F061E8">
              <w:rPr>
                <w:sz w:val="24"/>
                <w:szCs w:val="24"/>
              </w:rPr>
              <w:lastRenderedPageBreak/>
              <w:t>Cllr. Burhop advised that he and the Clerk had a</w:t>
            </w:r>
            <w:r>
              <w:rPr>
                <w:sz w:val="24"/>
                <w:szCs w:val="24"/>
              </w:rPr>
              <w:t>rranged to meet</w:t>
            </w:r>
            <w:r w:rsidRPr="00F061E8">
              <w:rPr>
                <w:sz w:val="24"/>
                <w:szCs w:val="24"/>
              </w:rPr>
              <w:t xml:space="preserve"> </w:t>
            </w:r>
            <w:r>
              <w:rPr>
                <w:sz w:val="24"/>
                <w:szCs w:val="24"/>
              </w:rPr>
              <w:t>Council’s legal advisor</w:t>
            </w:r>
            <w:r w:rsidRPr="00F061E8">
              <w:rPr>
                <w:sz w:val="24"/>
                <w:szCs w:val="24"/>
              </w:rPr>
              <w:t xml:space="preserve"> on 7</w:t>
            </w:r>
            <w:r w:rsidRPr="00F061E8">
              <w:rPr>
                <w:sz w:val="24"/>
                <w:szCs w:val="24"/>
                <w:vertAlign w:val="superscript"/>
              </w:rPr>
              <w:t>th</w:t>
            </w:r>
            <w:r w:rsidRPr="00F061E8">
              <w:rPr>
                <w:sz w:val="24"/>
                <w:szCs w:val="24"/>
              </w:rPr>
              <w:t xml:space="preserve"> December to discuss th</w:t>
            </w:r>
            <w:r>
              <w:rPr>
                <w:sz w:val="24"/>
                <w:szCs w:val="24"/>
              </w:rPr>
              <w:t>e</w:t>
            </w:r>
            <w:r w:rsidRPr="00F061E8">
              <w:rPr>
                <w:sz w:val="24"/>
                <w:szCs w:val="24"/>
              </w:rPr>
              <w:t xml:space="preserve"> </w:t>
            </w:r>
            <w:r>
              <w:rPr>
                <w:sz w:val="24"/>
                <w:szCs w:val="24"/>
              </w:rPr>
              <w:t>matter of the restrictive covenant</w:t>
            </w:r>
            <w:r w:rsidR="00E8421F">
              <w:rPr>
                <w:sz w:val="24"/>
                <w:szCs w:val="24"/>
              </w:rPr>
              <w:t xml:space="preserve"> and agree a way forward</w:t>
            </w:r>
            <w:r w:rsidRPr="00F061E8">
              <w:rPr>
                <w:sz w:val="24"/>
                <w:szCs w:val="24"/>
              </w:rPr>
              <w:t xml:space="preserve">. </w:t>
            </w:r>
            <w:r w:rsidR="00E8421F">
              <w:rPr>
                <w:sz w:val="24"/>
                <w:szCs w:val="24"/>
              </w:rPr>
              <w:t xml:space="preserve">  An indication of the potential costs involved had been circulated prior to this meeting.   </w:t>
            </w:r>
            <w:r w:rsidRPr="00F061E8">
              <w:rPr>
                <w:sz w:val="24"/>
                <w:szCs w:val="24"/>
              </w:rPr>
              <w:t xml:space="preserve"> </w:t>
            </w:r>
          </w:p>
          <w:p w14:paraId="6ED76049" w14:textId="6DEF3B5A" w:rsidR="00F061E8" w:rsidRPr="00E8421F" w:rsidRDefault="00E8421F" w:rsidP="00DE4FA7">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Cllr. Burhop </w:t>
            </w:r>
            <w:r w:rsidR="00285283">
              <w:rPr>
                <w:sz w:val="24"/>
                <w:szCs w:val="24"/>
              </w:rPr>
              <w:t>reported</w:t>
            </w:r>
            <w:r>
              <w:rPr>
                <w:sz w:val="24"/>
                <w:szCs w:val="24"/>
              </w:rPr>
              <w:t xml:space="preserve"> that, on Sunday 20</w:t>
            </w:r>
            <w:r w:rsidRPr="00E8421F">
              <w:rPr>
                <w:sz w:val="24"/>
                <w:szCs w:val="24"/>
                <w:vertAlign w:val="superscript"/>
              </w:rPr>
              <w:t>th</w:t>
            </w:r>
            <w:r>
              <w:rPr>
                <w:sz w:val="24"/>
                <w:szCs w:val="24"/>
              </w:rPr>
              <w:t xml:space="preserve"> November,</w:t>
            </w:r>
            <w:r w:rsidR="00F061E8" w:rsidRPr="00F061E8">
              <w:rPr>
                <w:sz w:val="24"/>
                <w:szCs w:val="24"/>
              </w:rPr>
              <w:t xml:space="preserve"> a </w:t>
            </w:r>
            <w:r w:rsidR="00F061E8">
              <w:rPr>
                <w:sz w:val="24"/>
                <w:szCs w:val="24"/>
              </w:rPr>
              <w:t xml:space="preserve">letter </w:t>
            </w:r>
            <w:r>
              <w:rPr>
                <w:sz w:val="24"/>
                <w:szCs w:val="24"/>
              </w:rPr>
              <w:t>was</w:t>
            </w:r>
            <w:r w:rsidR="00F061E8" w:rsidRPr="00F061E8">
              <w:rPr>
                <w:sz w:val="24"/>
                <w:szCs w:val="24"/>
              </w:rPr>
              <w:t xml:space="preserve"> received from a parishioner</w:t>
            </w:r>
            <w:r w:rsidR="00F061E8">
              <w:rPr>
                <w:sz w:val="24"/>
                <w:szCs w:val="24"/>
              </w:rPr>
              <w:t xml:space="preserve"> </w:t>
            </w:r>
            <w:r>
              <w:rPr>
                <w:sz w:val="24"/>
                <w:szCs w:val="24"/>
              </w:rPr>
              <w:t xml:space="preserve">complaining </w:t>
            </w:r>
            <w:r w:rsidR="00F061E8">
              <w:rPr>
                <w:sz w:val="24"/>
                <w:szCs w:val="24"/>
              </w:rPr>
              <w:t>about Council’s actions, or anticipated actions, in relation to the surgery building.  Th</w:t>
            </w:r>
            <w:r>
              <w:rPr>
                <w:sz w:val="24"/>
                <w:szCs w:val="24"/>
              </w:rPr>
              <w:t xml:space="preserve">is </w:t>
            </w:r>
            <w:r w:rsidR="00F061E8">
              <w:rPr>
                <w:sz w:val="24"/>
                <w:szCs w:val="24"/>
              </w:rPr>
              <w:t>will be dealt with</w:t>
            </w:r>
            <w:r>
              <w:rPr>
                <w:sz w:val="24"/>
                <w:szCs w:val="24"/>
              </w:rPr>
              <w:t xml:space="preserve"> at the next Full Council Meeting</w:t>
            </w:r>
            <w:r w:rsidR="00F061E8">
              <w:rPr>
                <w:sz w:val="24"/>
                <w:szCs w:val="24"/>
              </w:rPr>
              <w:t xml:space="preserve"> in accordance with Council’s Complaints Policy</w:t>
            </w:r>
            <w:r>
              <w:rPr>
                <w:sz w:val="24"/>
                <w:szCs w:val="24"/>
              </w:rPr>
              <w:t xml:space="preserve">.  </w:t>
            </w:r>
            <w:r w:rsidR="00F061E8" w:rsidRPr="00F061E8">
              <w:rPr>
                <w:sz w:val="24"/>
                <w:szCs w:val="24"/>
              </w:rPr>
              <w:t xml:space="preserve"> </w:t>
            </w:r>
            <w:r w:rsidR="00F061E8">
              <w:rPr>
                <w:sz w:val="24"/>
                <w:szCs w:val="24"/>
              </w:rPr>
              <w:t xml:space="preserve"> </w:t>
            </w:r>
            <w:r w:rsidR="00F061E8" w:rsidRPr="00F061E8">
              <w:rPr>
                <w:sz w:val="24"/>
                <w:szCs w:val="24"/>
              </w:rPr>
              <w:t xml:space="preserve">  </w:t>
            </w:r>
          </w:p>
        </w:tc>
        <w:tc>
          <w:tcPr>
            <w:tcW w:w="1105" w:type="dxa"/>
          </w:tcPr>
          <w:p w14:paraId="03E2F043" w14:textId="77777777" w:rsidR="008228B0" w:rsidRPr="00DA2A0B" w:rsidRDefault="008228B0"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r>
      <w:tr w:rsidR="008228B0" w14:paraId="6C1128BB" w14:textId="3427FD8D" w:rsidTr="008228B0">
        <w:tc>
          <w:tcPr>
            <w:cnfStyle w:val="001000000000" w:firstRow="0" w:lastRow="0" w:firstColumn="1" w:lastColumn="0" w:oddVBand="0" w:evenVBand="0" w:oddHBand="0" w:evenHBand="0" w:firstRowFirstColumn="0" w:firstRowLastColumn="0" w:lastRowFirstColumn="0" w:lastRowLastColumn="0"/>
            <w:tcW w:w="1043" w:type="dxa"/>
          </w:tcPr>
          <w:p w14:paraId="6317F8AD" w14:textId="77777777" w:rsidR="008228B0" w:rsidRDefault="008228B0" w:rsidP="00007DC6">
            <w:pPr>
              <w:rPr>
                <w:sz w:val="24"/>
                <w:szCs w:val="24"/>
              </w:rPr>
            </w:pPr>
          </w:p>
        </w:tc>
        <w:tc>
          <w:tcPr>
            <w:tcW w:w="364" w:type="dxa"/>
          </w:tcPr>
          <w:p w14:paraId="29ABFFCF" w14:textId="69548EA9" w:rsidR="008228B0" w:rsidRDefault="008228B0"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w:t>
            </w:r>
          </w:p>
        </w:tc>
        <w:tc>
          <w:tcPr>
            <w:tcW w:w="7944" w:type="dxa"/>
          </w:tcPr>
          <w:p w14:paraId="7CEB5A63" w14:textId="77777777" w:rsidR="008228B0" w:rsidRDefault="008228B0"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note the new Local Government Association Salary Scales 2022-23</w:t>
            </w:r>
          </w:p>
          <w:p w14:paraId="46815E72" w14:textId="1C1DC5E0" w:rsidR="00E8421F" w:rsidRPr="00E8421F" w:rsidRDefault="00E8421F" w:rsidP="00DE4FA7">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Cllr. Burhop advised that the Clerk had recently received notification of </w:t>
            </w:r>
            <w:r w:rsidR="0058362F">
              <w:rPr>
                <w:sz w:val="24"/>
                <w:szCs w:val="24"/>
              </w:rPr>
              <w:t>the</w:t>
            </w:r>
            <w:r>
              <w:rPr>
                <w:sz w:val="24"/>
                <w:szCs w:val="24"/>
              </w:rPr>
              <w:t xml:space="preserve"> Local Government Association pay </w:t>
            </w:r>
            <w:r w:rsidR="0058362F">
              <w:rPr>
                <w:sz w:val="24"/>
                <w:szCs w:val="24"/>
              </w:rPr>
              <w:t>award for 2022-23 to be implemented from</w:t>
            </w:r>
            <w:r w:rsidR="00AB3DCC">
              <w:rPr>
                <w:sz w:val="24"/>
                <w:szCs w:val="24"/>
              </w:rPr>
              <w:t xml:space="preserve"> and backdated to</w:t>
            </w:r>
            <w:r w:rsidR="0058362F">
              <w:rPr>
                <w:sz w:val="24"/>
                <w:szCs w:val="24"/>
              </w:rPr>
              <w:t xml:space="preserve"> 1</w:t>
            </w:r>
            <w:r w:rsidR="0058362F" w:rsidRPr="0058362F">
              <w:rPr>
                <w:sz w:val="24"/>
                <w:szCs w:val="24"/>
                <w:vertAlign w:val="superscript"/>
              </w:rPr>
              <w:t>st</w:t>
            </w:r>
            <w:r w:rsidR="0058362F">
              <w:rPr>
                <w:sz w:val="24"/>
                <w:szCs w:val="24"/>
              </w:rPr>
              <w:t xml:space="preserve"> April 2022.  Published pay </w:t>
            </w:r>
            <w:r>
              <w:rPr>
                <w:sz w:val="24"/>
                <w:szCs w:val="24"/>
              </w:rPr>
              <w:t>scales</w:t>
            </w:r>
            <w:r w:rsidR="0058362F">
              <w:rPr>
                <w:sz w:val="24"/>
                <w:szCs w:val="24"/>
              </w:rPr>
              <w:t xml:space="preserve"> were circulated prior to this meeting</w:t>
            </w:r>
            <w:r>
              <w:rPr>
                <w:sz w:val="24"/>
                <w:szCs w:val="24"/>
              </w:rPr>
              <w:t xml:space="preserve">.  </w:t>
            </w:r>
            <w:r w:rsidR="00AB3DCC">
              <w:rPr>
                <w:sz w:val="24"/>
                <w:szCs w:val="24"/>
              </w:rPr>
              <w:t xml:space="preserve">Clerk confirmed that the draft 2023-24 Budget takes account of this increase and potential further increases in 2023.  </w:t>
            </w:r>
            <w:r>
              <w:rPr>
                <w:sz w:val="24"/>
                <w:szCs w:val="24"/>
              </w:rPr>
              <w:t xml:space="preserve"> </w:t>
            </w:r>
          </w:p>
        </w:tc>
        <w:tc>
          <w:tcPr>
            <w:tcW w:w="1105" w:type="dxa"/>
          </w:tcPr>
          <w:p w14:paraId="7D36E170" w14:textId="77777777" w:rsidR="008228B0" w:rsidRDefault="008228B0"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5CE3DEF" w14:textId="5D827647" w:rsidR="00536C85" w:rsidRDefault="00536C85">
      <w:pPr>
        <w:rPr>
          <w:sz w:val="24"/>
          <w:szCs w:val="24"/>
        </w:rPr>
      </w:pPr>
    </w:p>
    <w:p w14:paraId="71005FD3" w14:textId="7BCB27E1"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declare</w:t>
      </w:r>
      <w:r w:rsidR="00AB3DCC">
        <w:rPr>
          <w:sz w:val="24"/>
          <w:szCs w:val="24"/>
        </w:rPr>
        <w:t>d</w:t>
      </w:r>
      <w:r>
        <w:rPr>
          <w:sz w:val="24"/>
          <w:szCs w:val="24"/>
        </w:rPr>
        <w:t xml:space="preserve"> the meeting closed</w:t>
      </w:r>
      <w:r w:rsidR="00AB3DCC">
        <w:rPr>
          <w:sz w:val="24"/>
          <w:szCs w:val="24"/>
        </w:rPr>
        <w:t xml:space="preserve"> at 8.20pm</w:t>
      </w:r>
      <w:r w:rsidR="00CD307E">
        <w:rPr>
          <w:sz w:val="24"/>
          <w:szCs w:val="24"/>
        </w:rPr>
        <w:t>.</w:t>
      </w:r>
    </w:p>
    <w:p w14:paraId="06DF366B" w14:textId="3C376AC2" w:rsidR="008F7E9F" w:rsidRDefault="008F7E9F" w:rsidP="00CD307E">
      <w:pPr>
        <w:pStyle w:val="NoSpacing"/>
        <w:rPr>
          <w:b/>
          <w:bCs/>
        </w:rPr>
      </w:pPr>
    </w:p>
    <w:sectPr w:rsidR="008F7E9F" w:rsidSect="00922DEC">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117A" w14:textId="77777777" w:rsidR="00330F5D" w:rsidRDefault="00330F5D" w:rsidP="006C0B58">
      <w:pPr>
        <w:spacing w:after="0" w:line="240" w:lineRule="auto"/>
      </w:pPr>
      <w:r>
        <w:separator/>
      </w:r>
    </w:p>
  </w:endnote>
  <w:endnote w:type="continuationSeparator" w:id="0">
    <w:p w14:paraId="3F647F17" w14:textId="77777777" w:rsidR="00330F5D" w:rsidRDefault="00330F5D" w:rsidP="006C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87CE" w14:textId="34F6D639" w:rsidR="006C0B58" w:rsidRPr="006C0B58" w:rsidRDefault="006C0B58" w:rsidP="006C0B58">
    <w:pPr>
      <w:tabs>
        <w:tab w:val="center" w:pos="4550"/>
        <w:tab w:val="left" w:pos="5818"/>
      </w:tabs>
      <w:ind w:right="260"/>
      <w:rPr>
        <w:rFonts w:cstheme="minorHAnsi"/>
        <w:color w:val="222A35" w:themeColor="text2" w:themeShade="80"/>
        <w:sz w:val="20"/>
        <w:szCs w:val="20"/>
      </w:rPr>
    </w:pPr>
    <w:r w:rsidRPr="006C0B58">
      <w:rPr>
        <w:rFonts w:cstheme="minorHAnsi"/>
        <w:color w:val="8496B0" w:themeColor="text2" w:themeTint="99"/>
        <w:spacing w:val="60"/>
        <w:sz w:val="20"/>
        <w:szCs w:val="20"/>
      </w:rPr>
      <w:t xml:space="preserve">DRAFT FIN COMM Minutes 21.11.2022                        </w:t>
    </w:r>
    <w:r>
      <w:rPr>
        <w:rFonts w:cstheme="minorHAnsi"/>
        <w:color w:val="8496B0" w:themeColor="text2" w:themeTint="99"/>
        <w:spacing w:val="60"/>
        <w:sz w:val="20"/>
        <w:szCs w:val="20"/>
      </w:rPr>
      <w:t xml:space="preserve">             </w:t>
    </w:r>
    <w:r w:rsidRPr="006C0B58">
      <w:rPr>
        <w:rFonts w:cstheme="minorHAnsi"/>
        <w:color w:val="8496B0" w:themeColor="text2" w:themeTint="99"/>
        <w:spacing w:val="60"/>
        <w:sz w:val="20"/>
        <w:szCs w:val="20"/>
      </w:rPr>
      <w:t xml:space="preserve"> Page</w:t>
    </w:r>
    <w:r w:rsidRPr="006C0B58">
      <w:rPr>
        <w:rFonts w:cstheme="minorHAnsi"/>
        <w:color w:val="8496B0" w:themeColor="text2" w:themeTint="99"/>
        <w:sz w:val="20"/>
        <w:szCs w:val="20"/>
      </w:rPr>
      <w:t xml:space="preserve"> </w:t>
    </w:r>
    <w:r w:rsidRPr="006C0B58">
      <w:rPr>
        <w:rFonts w:cstheme="minorHAnsi"/>
        <w:color w:val="323E4F" w:themeColor="text2" w:themeShade="BF"/>
        <w:sz w:val="20"/>
        <w:szCs w:val="20"/>
      </w:rPr>
      <w:fldChar w:fldCharType="begin"/>
    </w:r>
    <w:r w:rsidRPr="006C0B58">
      <w:rPr>
        <w:rFonts w:cstheme="minorHAnsi"/>
        <w:color w:val="323E4F" w:themeColor="text2" w:themeShade="BF"/>
        <w:sz w:val="20"/>
        <w:szCs w:val="20"/>
      </w:rPr>
      <w:instrText xml:space="preserve"> PAGE   \* MERGEFORMAT </w:instrText>
    </w:r>
    <w:r w:rsidRPr="006C0B58">
      <w:rPr>
        <w:rFonts w:cstheme="minorHAnsi"/>
        <w:color w:val="323E4F" w:themeColor="text2" w:themeShade="BF"/>
        <w:sz w:val="20"/>
        <w:szCs w:val="20"/>
      </w:rPr>
      <w:fldChar w:fldCharType="separate"/>
    </w:r>
    <w:r w:rsidRPr="006C0B58">
      <w:rPr>
        <w:rFonts w:cstheme="minorHAnsi"/>
        <w:noProof/>
        <w:color w:val="323E4F" w:themeColor="text2" w:themeShade="BF"/>
        <w:sz w:val="20"/>
        <w:szCs w:val="20"/>
      </w:rPr>
      <w:t>1</w:t>
    </w:r>
    <w:r w:rsidRPr="006C0B58">
      <w:rPr>
        <w:rFonts w:cstheme="minorHAnsi"/>
        <w:color w:val="323E4F" w:themeColor="text2" w:themeShade="BF"/>
        <w:sz w:val="20"/>
        <w:szCs w:val="20"/>
      </w:rPr>
      <w:fldChar w:fldCharType="end"/>
    </w:r>
    <w:r w:rsidRPr="006C0B58">
      <w:rPr>
        <w:rFonts w:cstheme="minorHAnsi"/>
        <w:color w:val="323E4F" w:themeColor="text2" w:themeShade="BF"/>
        <w:sz w:val="20"/>
        <w:szCs w:val="20"/>
      </w:rPr>
      <w:t xml:space="preserve"> | </w:t>
    </w:r>
    <w:r w:rsidRPr="006C0B58">
      <w:rPr>
        <w:rFonts w:cstheme="minorHAnsi"/>
        <w:color w:val="323E4F" w:themeColor="text2" w:themeShade="BF"/>
        <w:sz w:val="20"/>
        <w:szCs w:val="20"/>
      </w:rPr>
      <w:fldChar w:fldCharType="begin"/>
    </w:r>
    <w:r w:rsidRPr="006C0B58">
      <w:rPr>
        <w:rFonts w:cstheme="minorHAnsi"/>
        <w:color w:val="323E4F" w:themeColor="text2" w:themeShade="BF"/>
        <w:sz w:val="20"/>
        <w:szCs w:val="20"/>
      </w:rPr>
      <w:instrText xml:space="preserve"> NUMPAGES  \* Arabic  \* MERGEFORMAT </w:instrText>
    </w:r>
    <w:r w:rsidRPr="006C0B58">
      <w:rPr>
        <w:rFonts w:cstheme="minorHAnsi"/>
        <w:color w:val="323E4F" w:themeColor="text2" w:themeShade="BF"/>
        <w:sz w:val="20"/>
        <w:szCs w:val="20"/>
      </w:rPr>
      <w:fldChar w:fldCharType="separate"/>
    </w:r>
    <w:r w:rsidRPr="006C0B58">
      <w:rPr>
        <w:rFonts w:cstheme="minorHAnsi"/>
        <w:noProof/>
        <w:color w:val="323E4F" w:themeColor="text2" w:themeShade="BF"/>
        <w:sz w:val="20"/>
        <w:szCs w:val="20"/>
      </w:rPr>
      <w:t>1</w:t>
    </w:r>
    <w:r w:rsidRPr="006C0B58">
      <w:rPr>
        <w:rFonts w:cstheme="minorHAnsi"/>
        <w:color w:val="323E4F" w:themeColor="text2" w:themeShade="BF"/>
        <w:sz w:val="20"/>
        <w:szCs w:val="20"/>
      </w:rPr>
      <w:fldChar w:fldCharType="end"/>
    </w:r>
  </w:p>
  <w:p w14:paraId="307904EF" w14:textId="77777777" w:rsidR="006C0B58" w:rsidRDefault="006C0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F846" w14:textId="77777777" w:rsidR="00330F5D" w:rsidRDefault="00330F5D" w:rsidP="006C0B58">
      <w:pPr>
        <w:spacing w:after="0" w:line="240" w:lineRule="auto"/>
      </w:pPr>
      <w:r>
        <w:separator/>
      </w:r>
    </w:p>
  </w:footnote>
  <w:footnote w:type="continuationSeparator" w:id="0">
    <w:p w14:paraId="3D3D0DCA" w14:textId="77777777" w:rsidR="00330F5D" w:rsidRDefault="00330F5D" w:rsidP="006C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1969"/>
      <w:docPartObj>
        <w:docPartGallery w:val="Watermarks"/>
        <w:docPartUnique/>
      </w:docPartObj>
    </w:sdtPr>
    <w:sdtContent>
      <w:p w14:paraId="577B0628" w14:textId="34135D7F" w:rsidR="006C0B58" w:rsidRDefault="00000000">
        <w:pPr>
          <w:pStyle w:val="Header"/>
        </w:pPr>
        <w:r>
          <w:rPr>
            <w:noProof/>
          </w:rPr>
          <w:pict w14:anchorId="52A8F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04BF"/>
    <w:multiLevelType w:val="hybridMultilevel"/>
    <w:tmpl w:val="A2DEA6FA"/>
    <w:lvl w:ilvl="0" w:tplc="60309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B15FC"/>
    <w:multiLevelType w:val="hybridMultilevel"/>
    <w:tmpl w:val="0BB69340"/>
    <w:lvl w:ilvl="0" w:tplc="38185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A73EE"/>
    <w:multiLevelType w:val="hybridMultilevel"/>
    <w:tmpl w:val="0F56BB16"/>
    <w:lvl w:ilvl="0" w:tplc="FEF46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000388">
    <w:abstractNumId w:val="10"/>
  </w:num>
  <w:num w:numId="2" w16cid:durableId="990869367">
    <w:abstractNumId w:val="4"/>
  </w:num>
  <w:num w:numId="3" w16cid:durableId="1549490286">
    <w:abstractNumId w:val="0"/>
  </w:num>
  <w:num w:numId="4" w16cid:durableId="196309315">
    <w:abstractNumId w:val="8"/>
  </w:num>
  <w:num w:numId="5" w16cid:durableId="873690362">
    <w:abstractNumId w:val="7"/>
  </w:num>
  <w:num w:numId="6" w16cid:durableId="2001887684">
    <w:abstractNumId w:val="2"/>
  </w:num>
  <w:num w:numId="7" w16cid:durableId="1744138072">
    <w:abstractNumId w:val="5"/>
  </w:num>
  <w:num w:numId="8" w16cid:durableId="703556138">
    <w:abstractNumId w:val="9"/>
  </w:num>
  <w:num w:numId="9" w16cid:durableId="51319095">
    <w:abstractNumId w:val="1"/>
  </w:num>
  <w:num w:numId="10" w16cid:durableId="1115100915">
    <w:abstractNumId w:val="3"/>
  </w:num>
  <w:num w:numId="11" w16cid:durableId="837622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7DC6"/>
    <w:rsid w:val="0001374B"/>
    <w:rsid w:val="00041434"/>
    <w:rsid w:val="00043272"/>
    <w:rsid w:val="000570D6"/>
    <w:rsid w:val="00071E6A"/>
    <w:rsid w:val="000822A5"/>
    <w:rsid w:val="000B6D97"/>
    <w:rsid w:val="000D7C87"/>
    <w:rsid w:val="00130ECA"/>
    <w:rsid w:val="00136DDC"/>
    <w:rsid w:val="00146C39"/>
    <w:rsid w:val="00190D50"/>
    <w:rsid w:val="00252CA8"/>
    <w:rsid w:val="00261AC1"/>
    <w:rsid w:val="00285283"/>
    <w:rsid w:val="002C32A0"/>
    <w:rsid w:val="002C3F51"/>
    <w:rsid w:val="002F3D3C"/>
    <w:rsid w:val="002F4745"/>
    <w:rsid w:val="00307634"/>
    <w:rsid w:val="0032592F"/>
    <w:rsid w:val="00330F5D"/>
    <w:rsid w:val="00377550"/>
    <w:rsid w:val="0039346E"/>
    <w:rsid w:val="003A74F5"/>
    <w:rsid w:val="003F5894"/>
    <w:rsid w:val="00413D92"/>
    <w:rsid w:val="00435591"/>
    <w:rsid w:val="004676DC"/>
    <w:rsid w:val="004704C4"/>
    <w:rsid w:val="00486A84"/>
    <w:rsid w:val="004D75ED"/>
    <w:rsid w:val="004F12EB"/>
    <w:rsid w:val="00521E2E"/>
    <w:rsid w:val="00536C85"/>
    <w:rsid w:val="00536DD2"/>
    <w:rsid w:val="00557D50"/>
    <w:rsid w:val="005755DD"/>
    <w:rsid w:val="0058362F"/>
    <w:rsid w:val="006116E8"/>
    <w:rsid w:val="00620DD0"/>
    <w:rsid w:val="00646B29"/>
    <w:rsid w:val="006C0B58"/>
    <w:rsid w:val="006D1507"/>
    <w:rsid w:val="006D4D37"/>
    <w:rsid w:val="006E6BDF"/>
    <w:rsid w:val="006F2D7A"/>
    <w:rsid w:val="007120EA"/>
    <w:rsid w:val="00755FB9"/>
    <w:rsid w:val="00757862"/>
    <w:rsid w:val="00767C90"/>
    <w:rsid w:val="007B0AF4"/>
    <w:rsid w:val="007C6258"/>
    <w:rsid w:val="008228B0"/>
    <w:rsid w:val="00827E14"/>
    <w:rsid w:val="00842468"/>
    <w:rsid w:val="00855D15"/>
    <w:rsid w:val="008A5737"/>
    <w:rsid w:val="008B2E4C"/>
    <w:rsid w:val="008F0AEE"/>
    <w:rsid w:val="008F7E9F"/>
    <w:rsid w:val="00922DEC"/>
    <w:rsid w:val="009857EF"/>
    <w:rsid w:val="009C4F07"/>
    <w:rsid w:val="009C763C"/>
    <w:rsid w:val="009D4613"/>
    <w:rsid w:val="00AB3DCC"/>
    <w:rsid w:val="00AC4000"/>
    <w:rsid w:val="00AC582A"/>
    <w:rsid w:val="00AD3842"/>
    <w:rsid w:val="00AD3DED"/>
    <w:rsid w:val="00B87F3F"/>
    <w:rsid w:val="00B927B3"/>
    <w:rsid w:val="00BA4B3F"/>
    <w:rsid w:val="00BB4349"/>
    <w:rsid w:val="00BF774C"/>
    <w:rsid w:val="00C04660"/>
    <w:rsid w:val="00C80177"/>
    <w:rsid w:val="00CD307E"/>
    <w:rsid w:val="00CE621F"/>
    <w:rsid w:val="00D04B33"/>
    <w:rsid w:val="00D3640A"/>
    <w:rsid w:val="00D63921"/>
    <w:rsid w:val="00D7385F"/>
    <w:rsid w:val="00DA2A0B"/>
    <w:rsid w:val="00DA4563"/>
    <w:rsid w:val="00DE1B73"/>
    <w:rsid w:val="00DE4FA7"/>
    <w:rsid w:val="00E07857"/>
    <w:rsid w:val="00E20E3F"/>
    <w:rsid w:val="00E23D0B"/>
    <w:rsid w:val="00E44E1F"/>
    <w:rsid w:val="00E8421F"/>
    <w:rsid w:val="00E84660"/>
    <w:rsid w:val="00EA3D75"/>
    <w:rsid w:val="00ED395E"/>
    <w:rsid w:val="00F03FA1"/>
    <w:rsid w:val="00F061E8"/>
    <w:rsid w:val="00F63670"/>
    <w:rsid w:val="00F90FCC"/>
    <w:rsid w:val="00F9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87F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B87F3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C0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58"/>
  </w:style>
  <w:style w:type="paragraph" w:styleId="Footer">
    <w:name w:val="footer"/>
    <w:basedOn w:val="Normal"/>
    <w:link w:val="FooterChar"/>
    <w:uiPriority w:val="99"/>
    <w:unhideWhenUsed/>
    <w:rsid w:val="006C0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Jacqui Baldwin</cp:lastModifiedBy>
  <cp:revision>8</cp:revision>
  <cp:lastPrinted>2022-11-24T10:20:00Z</cp:lastPrinted>
  <dcterms:created xsi:type="dcterms:W3CDTF">2022-11-23T12:12:00Z</dcterms:created>
  <dcterms:modified xsi:type="dcterms:W3CDTF">2022-11-24T10:21:00Z</dcterms:modified>
</cp:coreProperties>
</file>